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651E89" w14:textId="46F098BE" w:rsidR="00E9267E" w:rsidRPr="00A400FE" w:rsidRDefault="008C3CDB" w:rsidP="00E9267E">
      <w:pPr>
        <w:jc w:val="center"/>
        <w:rPr>
          <w:rFonts w:ascii="Century Gothic" w:hAnsi="Century Gothic"/>
        </w:rPr>
      </w:pPr>
      <w:r>
        <w:rPr>
          <w:rFonts w:ascii="Century Gothic" w:hAnsi="Century Gothic"/>
        </w:rPr>
        <w:t xml:space="preserve"> </w:t>
      </w:r>
      <w:r w:rsidR="00E9267E" w:rsidRPr="00A400FE">
        <w:rPr>
          <w:rFonts w:ascii="Century Gothic" w:hAnsi="Century Gothic"/>
          <w:noProof/>
        </w:rPr>
        <w:drawing>
          <wp:inline distT="0" distB="0" distL="0" distR="0" wp14:anchorId="3ECBB156" wp14:editId="275EFEFE">
            <wp:extent cx="2424430" cy="2072005"/>
            <wp:effectExtent l="0" t="0" r="0" b="0"/>
            <wp:docPr id="1" name="Picture 1" descr="Kender_gre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Kender_green"/>
                    <pic:cNvPicPr>
                      <a:picLocks/>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4430" cy="2072005"/>
                    </a:xfrm>
                    <a:prstGeom prst="rect">
                      <a:avLst/>
                    </a:prstGeom>
                    <a:noFill/>
                    <a:ln>
                      <a:noFill/>
                    </a:ln>
                  </pic:spPr>
                </pic:pic>
              </a:graphicData>
            </a:graphic>
          </wp:inline>
        </w:drawing>
      </w:r>
    </w:p>
    <w:p w14:paraId="26513388" w14:textId="77777777" w:rsidR="00E9267E" w:rsidRPr="00A400FE" w:rsidRDefault="00E9267E" w:rsidP="00E9267E">
      <w:pPr>
        <w:jc w:val="center"/>
        <w:rPr>
          <w:rFonts w:ascii="Century Gothic" w:hAnsi="Century Gothic"/>
        </w:rPr>
      </w:pPr>
    </w:p>
    <w:p w14:paraId="1432A002" w14:textId="77777777" w:rsidR="00E9267E" w:rsidRPr="00A400FE" w:rsidRDefault="00E9267E" w:rsidP="00E9267E">
      <w:pPr>
        <w:jc w:val="center"/>
        <w:rPr>
          <w:rFonts w:ascii="Century Gothic" w:hAnsi="Century Gothic"/>
        </w:rPr>
      </w:pPr>
    </w:p>
    <w:p w14:paraId="753117A8" w14:textId="77777777" w:rsidR="00E9267E" w:rsidRPr="00A400FE" w:rsidRDefault="00E9267E" w:rsidP="00E9267E">
      <w:pPr>
        <w:jc w:val="center"/>
        <w:rPr>
          <w:rFonts w:ascii="Century Gothic" w:hAnsi="Century Gothic"/>
        </w:rPr>
      </w:pPr>
    </w:p>
    <w:p w14:paraId="77658B4D" w14:textId="77777777" w:rsidR="00E9267E" w:rsidRPr="00A400FE" w:rsidRDefault="00E9267E" w:rsidP="00E9267E">
      <w:pPr>
        <w:jc w:val="center"/>
        <w:rPr>
          <w:rFonts w:ascii="Century Gothic" w:hAnsi="Century Gothic"/>
        </w:rPr>
      </w:pPr>
    </w:p>
    <w:p w14:paraId="0D9E122B" w14:textId="77777777" w:rsidR="00E9267E" w:rsidRPr="00A400FE" w:rsidRDefault="00E9267E" w:rsidP="00E9267E">
      <w:pPr>
        <w:jc w:val="center"/>
        <w:rPr>
          <w:rFonts w:ascii="Century Gothic" w:hAnsi="Century Gothic"/>
          <w:b/>
          <w:sz w:val="48"/>
        </w:rPr>
      </w:pPr>
      <w:r w:rsidRPr="00A400FE">
        <w:rPr>
          <w:rFonts w:ascii="Century Gothic" w:hAnsi="Century Gothic"/>
          <w:b/>
          <w:sz w:val="48"/>
        </w:rPr>
        <w:t>Policy for support for children with medical conditions</w:t>
      </w:r>
    </w:p>
    <w:p w14:paraId="042BC594" w14:textId="77777777" w:rsidR="00E9267E" w:rsidRPr="00A400FE" w:rsidRDefault="00E9267E" w:rsidP="00E9267E">
      <w:pPr>
        <w:jc w:val="center"/>
        <w:rPr>
          <w:rFonts w:ascii="Century Gothic" w:hAnsi="Century Gothic"/>
        </w:rPr>
      </w:pPr>
    </w:p>
    <w:p w14:paraId="1E477CF5" w14:textId="77777777" w:rsidR="00E9267E" w:rsidRPr="00A400FE" w:rsidRDefault="00E9267E" w:rsidP="00E9267E">
      <w:pPr>
        <w:jc w:val="both"/>
        <w:rPr>
          <w:rFonts w:ascii="Century Gothic" w:hAnsi="Century Gothic"/>
          <w:sz w:val="44"/>
        </w:rPr>
      </w:pPr>
    </w:p>
    <w:p w14:paraId="379193B4" w14:textId="77777777" w:rsidR="00E9267E" w:rsidRPr="00A400FE" w:rsidRDefault="00E9267E" w:rsidP="00E9267E">
      <w:pPr>
        <w:jc w:val="center"/>
        <w:rPr>
          <w:rFonts w:ascii="Century Gothic" w:hAnsi="Century Gothic"/>
          <w:b/>
          <w:sz w:val="40"/>
        </w:rPr>
      </w:pPr>
      <w:r w:rsidRPr="00A400FE">
        <w:rPr>
          <w:rFonts w:ascii="Century Gothic" w:hAnsi="Century Gothic"/>
          <w:b/>
          <w:sz w:val="40"/>
        </w:rPr>
        <w:t xml:space="preserve">Core Values </w:t>
      </w:r>
    </w:p>
    <w:p w14:paraId="66DC2BEB" w14:textId="77777777" w:rsidR="00E9267E" w:rsidRPr="00A400FE" w:rsidRDefault="00E9267E" w:rsidP="00E9267E">
      <w:pPr>
        <w:jc w:val="center"/>
        <w:rPr>
          <w:rFonts w:ascii="Century Gothic" w:hAnsi="Century Gothic"/>
          <w:b/>
          <w:sz w:val="40"/>
        </w:rPr>
      </w:pPr>
    </w:p>
    <w:tbl>
      <w:tblPr>
        <w:tblW w:w="0" w:type="auto"/>
        <w:tblLook w:val="04A0" w:firstRow="1" w:lastRow="0" w:firstColumn="1" w:lastColumn="0" w:noHBand="0" w:noVBand="1"/>
      </w:tblPr>
      <w:tblGrid>
        <w:gridCol w:w="2778"/>
        <w:gridCol w:w="2776"/>
        <w:gridCol w:w="2746"/>
      </w:tblGrid>
      <w:tr w:rsidR="00E9267E" w:rsidRPr="00A400FE" w14:paraId="306CE664" w14:textId="77777777">
        <w:tc>
          <w:tcPr>
            <w:tcW w:w="2840" w:type="dxa"/>
          </w:tcPr>
          <w:p w14:paraId="278DB3CF" w14:textId="77777777" w:rsidR="00E9267E" w:rsidRPr="00A400FE" w:rsidRDefault="00E9267E">
            <w:pPr>
              <w:jc w:val="center"/>
              <w:rPr>
                <w:rFonts w:ascii="Century Gothic" w:hAnsi="Century Gothic"/>
                <w:sz w:val="40"/>
              </w:rPr>
            </w:pPr>
            <w:r w:rsidRPr="00A400FE">
              <w:rPr>
                <w:rFonts w:ascii="Century Gothic" w:hAnsi="Century Gothic"/>
                <w:sz w:val="40"/>
              </w:rPr>
              <w:t>Readiness</w:t>
            </w:r>
          </w:p>
        </w:tc>
        <w:tc>
          <w:tcPr>
            <w:tcW w:w="2841" w:type="dxa"/>
          </w:tcPr>
          <w:p w14:paraId="0237D316" w14:textId="77777777" w:rsidR="00E9267E" w:rsidRPr="00A400FE" w:rsidRDefault="00E9267E">
            <w:pPr>
              <w:jc w:val="center"/>
              <w:rPr>
                <w:rFonts w:ascii="Century Gothic" w:hAnsi="Century Gothic"/>
                <w:sz w:val="40"/>
              </w:rPr>
            </w:pPr>
            <w:r w:rsidRPr="00A400FE">
              <w:rPr>
                <w:rFonts w:ascii="Century Gothic" w:hAnsi="Century Gothic"/>
                <w:sz w:val="40"/>
              </w:rPr>
              <w:t>Resilience</w:t>
            </w:r>
          </w:p>
        </w:tc>
        <w:tc>
          <w:tcPr>
            <w:tcW w:w="2841" w:type="dxa"/>
          </w:tcPr>
          <w:p w14:paraId="32A9A006" w14:textId="77777777" w:rsidR="00E9267E" w:rsidRPr="00A400FE" w:rsidRDefault="00E9267E">
            <w:pPr>
              <w:jc w:val="center"/>
              <w:rPr>
                <w:rFonts w:ascii="Century Gothic" w:hAnsi="Century Gothic"/>
                <w:sz w:val="40"/>
              </w:rPr>
            </w:pPr>
            <w:r w:rsidRPr="00A400FE">
              <w:rPr>
                <w:rFonts w:ascii="Century Gothic" w:hAnsi="Century Gothic"/>
                <w:sz w:val="40"/>
              </w:rPr>
              <w:t>Respect</w:t>
            </w:r>
          </w:p>
        </w:tc>
      </w:tr>
    </w:tbl>
    <w:p w14:paraId="5CCF5D7F" w14:textId="77777777" w:rsidR="00E9267E" w:rsidRPr="00A400FE" w:rsidRDefault="00E9267E" w:rsidP="00E9267E">
      <w:pPr>
        <w:rPr>
          <w:rFonts w:ascii="Century Gothic" w:hAnsi="Century Gothic"/>
          <w:sz w:val="48"/>
        </w:rPr>
      </w:pPr>
    </w:p>
    <w:p w14:paraId="1A42C2CE" w14:textId="77777777" w:rsidR="00E9267E" w:rsidRPr="00A400FE" w:rsidRDefault="00E9267E" w:rsidP="00E9267E">
      <w:pPr>
        <w:jc w:val="center"/>
        <w:rPr>
          <w:rFonts w:ascii="Century Gothic" w:hAnsi="Century Gothic"/>
          <w:b/>
          <w:sz w:val="28"/>
        </w:rPr>
      </w:pPr>
      <w:r w:rsidRPr="00A400FE">
        <w:rPr>
          <w:rFonts w:ascii="Century Gothic" w:hAnsi="Century Gothic"/>
          <w:b/>
          <w:sz w:val="28"/>
        </w:rPr>
        <w:t>School Values</w:t>
      </w:r>
    </w:p>
    <w:p w14:paraId="0E38215F" w14:textId="77777777" w:rsidR="00E9267E" w:rsidRPr="00A400FE" w:rsidRDefault="00E9267E" w:rsidP="00E9267E">
      <w:pPr>
        <w:jc w:val="both"/>
        <w:rPr>
          <w:rFonts w:ascii="Century Gothic" w:hAnsi="Century Gothic"/>
          <w:sz w:val="28"/>
        </w:rPr>
      </w:pPr>
    </w:p>
    <w:tbl>
      <w:tblPr>
        <w:tblW w:w="8675" w:type="dxa"/>
        <w:tblLook w:val="04A0" w:firstRow="1" w:lastRow="0" w:firstColumn="1" w:lastColumn="0" w:noHBand="0" w:noVBand="1"/>
      </w:tblPr>
      <w:tblGrid>
        <w:gridCol w:w="2891"/>
        <w:gridCol w:w="2892"/>
        <w:gridCol w:w="2892"/>
      </w:tblGrid>
      <w:tr w:rsidR="00E9267E" w:rsidRPr="00A400FE" w14:paraId="3BA15814" w14:textId="77777777">
        <w:trPr>
          <w:trHeight w:val="2887"/>
        </w:trPr>
        <w:tc>
          <w:tcPr>
            <w:tcW w:w="2891" w:type="dxa"/>
          </w:tcPr>
          <w:p w14:paraId="1A64E665"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Independence</w:t>
            </w:r>
          </w:p>
          <w:p w14:paraId="2BE782F7" w14:textId="77777777" w:rsidR="00E9267E" w:rsidRPr="00A400FE" w:rsidRDefault="00E9267E">
            <w:pPr>
              <w:jc w:val="center"/>
              <w:rPr>
                <w:rFonts w:ascii="Century Gothic" w:hAnsi="Century Gothic"/>
                <w:sz w:val="28"/>
                <w:szCs w:val="40"/>
              </w:rPr>
            </w:pPr>
          </w:p>
          <w:p w14:paraId="6B980223"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Co-operation</w:t>
            </w:r>
          </w:p>
          <w:p w14:paraId="4196F2B3" w14:textId="77777777" w:rsidR="00E9267E" w:rsidRPr="00A400FE" w:rsidRDefault="00E9267E">
            <w:pPr>
              <w:jc w:val="center"/>
              <w:rPr>
                <w:rFonts w:ascii="Century Gothic" w:hAnsi="Century Gothic"/>
                <w:sz w:val="28"/>
                <w:szCs w:val="40"/>
              </w:rPr>
            </w:pPr>
          </w:p>
          <w:p w14:paraId="56E98BC7"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Responsibility</w:t>
            </w:r>
          </w:p>
          <w:p w14:paraId="58A42776" w14:textId="77777777" w:rsidR="00E9267E" w:rsidRPr="00A400FE" w:rsidRDefault="00E9267E">
            <w:pPr>
              <w:jc w:val="center"/>
              <w:rPr>
                <w:rFonts w:ascii="Century Gothic" w:hAnsi="Century Gothic"/>
                <w:sz w:val="28"/>
                <w:szCs w:val="40"/>
              </w:rPr>
            </w:pPr>
          </w:p>
          <w:p w14:paraId="2C8AAF5D"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Kindness</w:t>
            </w:r>
          </w:p>
          <w:p w14:paraId="5F763FED" w14:textId="77777777" w:rsidR="00E9267E" w:rsidRPr="00A400FE" w:rsidRDefault="00E9267E">
            <w:pPr>
              <w:jc w:val="center"/>
              <w:rPr>
                <w:rFonts w:ascii="Century Gothic" w:hAnsi="Century Gothic"/>
                <w:sz w:val="28"/>
                <w:szCs w:val="40"/>
              </w:rPr>
            </w:pPr>
          </w:p>
        </w:tc>
        <w:tc>
          <w:tcPr>
            <w:tcW w:w="2892" w:type="dxa"/>
          </w:tcPr>
          <w:p w14:paraId="567F4954"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Ambition</w:t>
            </w:r>
          </w:p>
          <w:p w14:paraId="6C2CFA5F" w14:textId="77777777" w:rsidR="00E9267E" w:rsidRPr="00A400FE" w:rsidRDefault="00E9267E">
            <w:pPr>
              <w:jc w:val="center"/>
              <w:rPr>
                <w:rFonts w:ascii="Century Gothic" w:hAnsi="Century Gothic"/>
                <w:sz w:val="28"/>
                <w:szCs w:val="40"/>
              </w:rPr>
            </w:pPr>
          </w:p>
          <w:p w14:paraId="148E0D12"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Initiative</w:t>
            </w:r>
          </w:p>
          <w:p w14:paraId="28981713" w14:textId="77777777" w:rsidR="00E9267E" w:rsidRPr="00A400FE" w:rsidRDefault="00E9267E">
            <w:pPr>
              <w:jc w:val="center"/>
              <w:rPr>
                <w:rFonts w:ascii="Century Gothic" w:hAnsi="Century Gothic"/>
                <w:sz w:val="28"/>
                <w:szCs w:val="40"/>
              </w:rPr>
            </w:pPr>
          </w:p>
          <w:p w14:paraId="6DB9FBD5"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Confidence</w:t>
            </w:r>
          </w:p>
          <w:p w14:paraId="12FF029B" w14:textId="77777777" w:rsidR="00E9267E" w:rsidRPr="00A400FE" w:rsidRDefault="00E9267E">
            <w:pPr>
              <w:jc w:val="center"/>
              <w:rPr>
                <w:rFonts w:ascii="Century Gothic" w:hAnsi="Century Gothic"/>
                <w:sz w:val="28"/>
                <w:szCs w:val="40"/>
              </w:rPr>
            </w:pPr>
          </w:p>
          <w:p w14:paraId="5C13C142"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Honesty</w:t>
            </w:r>
          </w:p>
        </w:tc>
        <w:tc>
          <w:tcPr>
            <w:tcW w:w="2892" w:type="dxa"/>
          </w:tcPr>
          <w:p w14:paraId="7CE9EFB8"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Compassion</w:t>
            </w:r>
          </w:p>
          <w:p w14:paraId="359E5184" w14:textId="77777777" w:rsidR="00E9267E" w:rsidRPr="00A400FE" w:rsidRDefault="00E9267E">
            <w:pPr>
              <w:jc w:val="center"/>
              <w:rPr>
                <w:rFonts w:ascii="Century Gothic" w:hAnsi="Century Gothic"/>
                <w:sz w:val="28"/>
                <w:szCs w:val="40"/>
              </w:rPr>
            </w:pPr>
          </w:p>
          <w:p w14:paraId="15AA0F8B"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Enjoyment</w:t>
            </w:r>
          </w:p>
          <w:p w14:paraId="38231220" w14:textId="77777777" w:rsidR="00E9267E" w:rsidRPr="00A400FE" w:rsidRDefault="00E9267E">
            <w:pPr>
              <w:jc w:val="center"/>
              <w:rPr>
                <w:rFonts w:ascii="Century Gothic" w:hAnsi="Century Gothic"/>
                <w:sz w:val="28"/>
                <w:szCs w:val="40"/>
              </w:rPr>
            </w:pPr>
          </w:p>
          <w:p w14:paraId="347B2C2B"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Celebration</w:t>
            </w:r>
          </w:p>
          <w:p w14:paraId="745A3F97" w14:textId="77777777" w:rsidR="00E9267E" w:rsidRPr="00A400FE" w:rsidRDefault="00E9267E">
            <w:pPr>
              <w:jc w:val="center"/>
              <w:rPr>
                <w:rFonts w:ascii="Century Gothic" w:hAnsi="Century Gothic"/>
                <w:sz w:val="28"/>
                <w:szCs w:val="40"/>
              </w:rPr>
            </w:pPr>
          </w:p>
          <w:p w14:paraId="4546791E" w14:textId="77777777" w:rsidR="00E9267E" w:rsidRPr="00A400FE" w:rsidRDefault="00E9267E">
            <w:pPr>
              <w:jc w:val="center"/>
              <w:rPr>
                <w:rFonts w:ascii="Century Gothic" w:hAnsi="Century Gothic"/>
                <w:sz w:val="28"/>
                <w:szCs w:val="40"/>
              </w:rPr>
            </w:pPr>
            <w:r w:rsidRPr="00A400FE">
              <w:rPr>
                <w:rFonts w:ascii="Century Gothic" w:hAnsi="Century Gothic"/>
                <w:sz w:val="28"/>
                <w:szCs w:val="40"/>
              </w:rPr>
              <w:t>Individuality</w:t>
            </w:r>
          </w:p>
        </w:tc>
      </w:tr>
    </w:tbl>
    <w:p w14:paraId="37BCCB7C" w14:textId="77777777" w:rsidR="00E9267E" w:rsidRPr="00A400FE" w:rsidRDefault="00E9267E" w:rsidP="00E9267E">
      <w:pPr>
        <w:rPr>
          <w:rFonts w:ascii="Century Gothic" w:hAnsi="Century Gothic"/>
          <w:b/>
          <w:sz w:val="40"/>
        </w:rPr>
      </w:pPr>
    </w:p>
    <w:p w14:paraId="60D7342E" w14:textId="0BAD4A2D" w:rsidR="00E9267E" w:rsidRPr="00A400FE" w:rsidRDefault="00E9267E" w:rsidP="00E9267E">
      <w:pPr>
        <w:jc w:val="center"/>
        <w:rPr>
          <w:rFonts w:ascii="Century Gothic" w:hAnsi="Century Gothic"/>
          <w:b/>
          <w:sz w:val="40"/>
        </w:rPr>
      </w:pPr>
      <w:r w:rsidRPr="00A400FE">
        <w:rPr>
          <w:rFonts w:ascii="Century Gothic" w:hAnsi="Century Gothic"/>
          <w:b/>
          <w:sz w:val="40"/>
        </w:rPr>
        <w:t>Approved:</w:t>
      </w:r>
      <w:r w:rsidR="003D44DA">
        <w:rPr>
          <w:rFonts w:ascii="Century Gothic" w:hAnsi="Century Gothic"/>
          <w:b/>
          <w:sz w:val="40"/>
        </w:rPr>
        <w:t xml:space="preserve"> </w:t>
      </w:r>
      <w:r w:rsidR="00136D7F">
        <w:rPr>
          <w:rFonts w:ascii="Century Gothic" w:hAnsi="Century Gothic"/>
          <w:b/>
          <w:sz w:val="40"/>
        </w:rPr>
        <w:t>Autumn</w:t>
      </w:r>
      <w:r w:rsidR="002375C3">
        <w:rPr>
          <w:rFonts w:ascii="Century Gothic" w:hAnsi="Century Gothic"/>
          <w:b/>
          <w:sz w:val="40"/>
        </w:rPr>
        <w:t xml:space="preserve"> 202</w:t>
      </w:r>
      <w:r w:rsidR="00C97453">
        <w:rPr>
          <w:rFonts w:ascii="Century Gothic" w:hAnsi="Century Gothic"/>
          <w:b/>
          <w:sz w:val="40"/>
        </w:rPr>
        <w:t>5</w:t>
      </w:r>
    </w:p>
    <w:p w14:paraId="3AF9A446" w14:textId="6769C75C" w:rsidR="00AA6DA3" w:rsidRPr="00A400FE" w:rsidRDefault="00E9267E" w:rsidP="00E9267E">
      <w:pPr>
        <w:jc w:val="center"/>
        <w:rPr>
          <w:rFonts w:ascii="Century Gothic" w:hAnsi="Century Gothic"/>
          <w:b/>
          <w:sz w:val="40"/>
        </w:rPr>
      </w:pPr>
      <w:r w:rsidRPr="00A400FE">
        <w:rPr>
          <w:rFonts w:ascii="Century Gothic" w:hAnsi="Century Gothic"/>
          <w:b/>
          <w:sz w:val="40"/>
        </w:rPr>
        <w:t>Review:</w:t>
      </w:r>
      <w:r w:rsidR="003D44DA">
        <w:rPr>
          <w:rFonts w:ascii="Century Gothic" w:hAnsi="Century Gothic"/>
          <w:b/>
          <w:sz w:val="40"/>
        </w:rPr>
        <w:t xml:space="preserve"> </w:t>
      </w:r>
      <w:r w:rsidR="00136D7F">
        <w:rPr>
          <w:rFonts w:ascii="Century Gothic" w:hAnsi="Century Gothic"/>
          <w:b/>
          <w:sz w:val="40"/>
        </w:rPr>
        <w:t>Autumn</w:t>
      </w:r>
      <w:r w:rsidR="002375C3">
        <w:rPr>
          <w:rFonts w:ascii="Century Gothic" w:hAnsi="Century Gothic"/>
          <w:b/>
          <w:sz w:val="40"/>
        </w:rPr>
        <w:t xml:space="preserve"> 202</w:t>
      </w:r>
      <w:r w:rsidR="00C97453">
        <w:rPr>
          <w:rFonts w:ascii="Century Gothic" w:hAnsi="Century Gothic"/>
          <w:b/>
          <w:sz w:val="40"/>
        </w:rPr>
        <w:t>8</w:t>
      </w:r>
    </w:p>
    <w:p w14:paraId="161FE9EC" w14:textId="77777777" w:rsidR="00B125C8" w:rsidRPr="00A400FE" w:rsidRDefault="00AA6DA3"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Cs w:val="22"/>
          <w:lang w:val="en-US"/>
        </w:rPr>
      </w:pPr>
      <w:r w:rsidRPr="00A400FE">
        <w:rPr>
          <w:rFonts w:ascii="Century Gothic" w:hAnsi="Century Gothic"/>
          <w:b/>
          <w:szCs w:val="22"/>
          <w:lang w:val="en-US"/>
        </w:rPr>
        <w:br w:type="page"/>
      </w:r>
    </w:p>
    <w:p w14:paraId="615DCA10" w14:textId="77777777" w:rsidR="00B125C8" w:rsidRPr="00A400FE"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szCs w:val="22"/>
          <w:lang w:val="en-US"/>
        </w:rPr>
      </w:pPr>
    </w:p>
    <w:p w14:paraId="661DC504" w14:textId="77777777" w:rsidR="00EE49C6" w:rsidRPr="003C7547"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color w:val="000000" w:themeColor="text1"/>
          <w:sz w:val="20"/>
          <w:szCs w:val="20"/>
          <w:lang w:val="en-US"/>
        </w:rPr>
      </w:pPr>
      <w:r w:rsidRPr="003C7547">
        <w:rPr>
          <w:rFonts w:ascii="Century Gothic" w:hAnsi="Century Gothic"/>
          <w:b/>
          <w:color w:val="000000" w:themeColor="text1"/>
          <w:sz w:val="20"/>
          <w:szCs w:val="20"/>
          <w:lang w:val="en-US"/>
        </w:rPr>
        <w:t>Introduction</w:t>
      </w:r>
    </w:p>
    <w:p w14:paraId="1F1C184D" w14:textId="77777777" w:rsidR="00B125C8" w:rsidRPr="003C7547" w:rsidRDefault="00B125C8" w:rsidP="00B125C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autoSpaceDE w:val="0"/>
        <w:autoSpaceDN w:val="0"/>
        <w:adjustRightInd w:val="0"/>
        <w:outlineLvl w:val="0"/>
        <w:rPr>
          <w:rFonts w:ascii="Century Gothic" w:hAnsi="Century Gothic"/>
          <w:b/>
          <w:color w:val="000000" w:themeColor="text1"/>
          <w:sz w:val="20"/>
          <w:szCs w:val="20"/>
          <w:lang w:val="en-US"/>
        </w:rPr>
      </w:pPr>
    </w:p>
    <w:p w14:paraId="4385368C" w14:textId="54B6F3A2" w:rsidR="006C2A0A" w:rsidRPr="003C7547" w:rsidRDefault="007A588B" w:rsidP="006C2A0A">
      <w:pPr>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At Kender Primary School we understand that some of our children may have underlying medical conditions</w:t>
      </w:r>
      <w:r w:rsidR="00861C74" w:rsidRPr="003C7547">
        <w:rPr>
          <w:rFonts w:ascii="Century Gothic" w:hAnsi="Century Gothic" w:cs="Arial"/>
          <w:color w:val="000000" w:themeColor="text1"/>
          <w:sz w:val="20"/>
          <w:szCs w:val="20"/>
        </w:rPr>
        <w:t xml:space="preserve"> and </w:t>
      </w:r>
      <w:r w:rsidR="00CF52DE" w:rsidRPr="003C7547">
        <w:rPr>
          <w:rFonts w:ascii="Century Gothic" w:hAnsi="Century Gothic" w:cs="Arial"/>
          <w:color w:val="000000" w:themeColor="text1"/>
          <w:sz w:val="20"/>
          <w:szCs w:val="20"/>
        </w:rPr>
        <w:t>it is important to us</w:t>
      </w:r>
      <w:r w:rsidR="006C2A0A" w:rsidRPr="003C7547">
        <w:rPr>
          <w:rFonts w:ascii="Century Gothic" w:hAnsi="Century Gothic" w:cs="Arial"/>
          <w:color w:val="000000" w:themeColor="text1"/>
          <w:sz w:val="20"/>
          <w:szCs w:val="20"/>
        </w:rPr>
        <w:t xml:space="preserve"> to ensure that:</w:t>
      </w:r>
    </w:p>
    <w:p w14:paraId="688A6283" w14:textId="234D45A9" w:rsidR="006C2A0A" w:rsidRPr="003C7547" w:rsidRDefault="006C2A0A" w:rsidP="006C2A0A">
      <w:pPr>
        <w:pStyle w:val="4Bulletedcopyblue"/>
        <w:numPr>
          <w:ilvl w:val="0"/>
          <w:numId w:val="14"/>
        </w:numPr>
        <w:spacing w:after="0"/>
        <w:rPr>
          <w:rFonts w:ascii="Century Gothic" w:hAnsi="Century Gothic"/>
          <w:color w:val="000000" w:themeColor="text1"/>
        </w:rPr>
      </w:pPr>
      <w:r w:rsidRPr="003C7547">
        <w:rPr>
          <w:rFonts w:ascii="Century Gothic" w:hAnsi="Century Gothic"/>
          <w:color w:val="000000" w:themeColor="text1"/>
        </w:rPr>
        <w:t xml:space="preserve">Children, staff and parents understand how our school will support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with medical conditions</w:t>
      </w:r>
    </w:p>
    <w:p w14:paraId="1FF22AA3" w14:textId="455B96C0" w:rsidR="006C2A0A" w:rsidRPr="003C7547" w:rsidRDefault="006C2A0A" w:rsidP="006C2A0A">
      <w:pPr>
        <w:pStyle w:val="4Bulletedcopyblue"/>
        <w:numPr>
          <w:ilvl w:val="0"/>
          <w:numId w:val="14"/>
        </w:numPr>
        <w:spacing w:after="0"/>
        <w:rPr>
          <w:rFonts w:ascii="Century Gothic" w:hAnsi="Century Gothic"/>
          <w:color w:val="000000" w:themeColor="text1"/>
        </w:rPr>
      </w:pPr>
      <w:r w:rsidRPr="003C7547">
        <w:rPr>
          <w:rFonts w:ascii="Century Gothic" w:hAnsi="Century Gothic"/>
          <w:color w:val="000000" w:themeColor="text1"/>
        </w:rPr>
        <w:t xml:space="preserve">Children with medical conditions are properly supported to allow them to access the same education as other children, including school trips and sporting activities </w:t>
      </w:r>
    </w:p>
    <w:p w14:paraId="3B8E7BC8" w14:textId="07B49B9B" w:rsidR="003F27D6" w:rsidRPr="003C7547" w:rsidRDefault="003F27D6" w:rsidP="006C2A0A">
      <w:pPr>
        <w:pStyle w:val="4Bulletedcopyblue"/>
        <w:numPr>
          <w:ilvl w:val="0"/>
          <w:numId w:val="14"/>
        </w:numPr>
        <w:spacing w:after="0"/>
        <w:rPr>
          <w:rFonts w:ascii="Century Gothic" w:hAnsi="Century Gothic"/>
          <w:color w:val="000000" w:themeColor="text1"/>
        </w:rPr>
      </w:pPr>
      <w:r w:rsidRPr="003C7547">
        <w:rPr>
          <w:rFonts w:ascii="Century Gothic" w:hAnsi="Century Gothic"/>
          <w:color w:val="000000" w:themeColor="text1"/>
        </w:rPr>
        <w:t>The child’s dignity should always be preserved with a high level of privacy, choice and control</w:t>
      </w:r>
    </w:p>
    <w:p w14:paraId="7985D34A" w14:textId="77777777" w:rsidR="006C2A0A" w:rsidRPr="003C7547" w:rsidRDefault="006C2A0A" w:rsidP="006C2A0A">
      <w:pPr>
        <w:shd w:val="clear" w:color="auto" w:fill="FFFFFF"/>
        <w:rPr>
          <w:rFonts w:ascii="Century Gothic" w:hAnsi="Century Gothic" w:cs="Arial"/>
          <w:color w:val="000000" w:themeColor="text1"/>
          <w:sz w:val="20"/>
          <w:szCs w:val="20"/>
        </w:rPr>
      </w:pPr>
    </w:p>
    <w:p w14:paraId="285A6A09" w14:textId="532CD21F" w:rsidR="006C2A0A" w:rsidRPr="003C7547" w:rsidRDefault="006C2A0A" w:rsidP="006C2A0A">
      <w:pPr>
        <w:shd w:val="clear" w:color="auto" w:fill="FFFFFF"/>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governing board will implement this policy by: </w:t>
      </w:r>
    </w:p>
    <w:p w14:paraId="2FA2A54D" w14:textId="77777777" w:rsidR="006C2A0A" w:rsidRPr="003C7547" w:rsidRDefault="006C2A0A" w:rsidP="006C2A0A">
      <w:pPr>
        <w:pStyle w:val="4Bulletedcopyblue"/>
        <w:numPr>
          <w:ilvl w:val="0"/>
          <w:numId w:val="15"/>
        </w:numPr>
        <w:spacing w:after="0"/>
        <w:rPr>
          <w:rFonts w:ascii="Century Gothic" w:hAnsi="Century Gothic"/>
          <w:color w:val="000000" w:themeColor="text1"/>
        </w:rPr>
      </w:pPr>
      <w:r w:rsidRPr="003C7547">
        <w:rPr>
          <w:rFonts w:ascii="Century Gothic" w:hAnsi="Century Gothic"/>
          <w:color w:val="000000" w:themeColor="text1"/>
        </w:rPr>
        <w:t>Making sure sufficient staff are suitably trained</w:t>
      </w:r>
    </w:p>
    <w:p w14:paraId="0DAC4023" w14:textId="6BBE277C" w:rsidR="006C2A0A" w:rsidRPr="003C7547" w:rsidRDefault="006C2A0A" w:rsidP="006C2A0A">
      <w:pPr>
        <w:pStyle w:val="4Bulletedcopyblue"/>
        <w:numPr>
          <w:ilvl w:val="0"/>
          <w:numId w:val="15"/>
        </w:numPr>
        <w:spacing w:after="0"/>
        <w:rPr>
          <w:rFonts w:ascii="Century Gothic" w:hAnsi="Century Gothic"/>
          <w:color w:val="000000" w:themeColor="text1"/>
        </w:rPr>
      </w:pPr>
      <w:r w:rsidRPr="003C7547">
        <w:rPr>
          <w:rFonts w:ascii="Century Gothic" w:hAnsi="Century Gothic"/>
          <w:color w:val="000000" w:themeColor="text1"/>
        </w:rPr>
        <w:t xml:space="preserve">Making staff aware of </w:t>
      </w:r>
      <w:r w:rsidR="00D81273" w:rsidRPr="003C7547">
        <w:rPr>
          <w:rFonts w:ascii="Century Gothic" w:hAnsi="Century Gothic"/>
          <w:color w:val="000000" w:themeColor="text1"/>
        </w:rPr>
        <w:t>children</w:t>
      </w:r>
      <w:r w:rsidRPr="003C7547">
        <w:rPr>
          <w:rFonts w:ascii="Century Gothic" w:hAnsi="Century Gothic"/>
          <w:color w:val="000000" w:themeColor="text1"/>
        </w:rPr>
        <w:t>’</w:t>
      </w:r>
      <w:r w:rsidR="00D81273" w:rsidRPr="003C7547">
        <w:rPr>
          <w:rFonts w:ascii="Century Gothic" w:hAnsi="Century Gothic"/>
          <w:color w:val="000000" w:themeColor="text1"/>
        </w:rPr>
        <w:t>s</w:t>
      </w:r>
      <w:r w:rsidRPr="003C7547">
        <w:rPr>
          <w:rFonts w:ascii="Century Gothic" w:hAnsi="Century Gothic"/>
          <w:color w:val="000000" w:themeColor="text1"/>
        </w:rPr>
        <w:t xml:space="preserve"> conditions, where appropriate</w:t>
      </w:r>
    </w:p>
    <w:p w14:paraId="242524EE" w14:textId="1287F900" w:rsidR="006C2A0A" w:rsidRPr="003C7547" w:rsidRDefault="006C2A0A" w:rsidP="006C2A0A">
      <w:pPr>
        <w:pStyle w:val="4Bulletedcopyblue"/>
        <w:numPr>
          <w:ilvl w:val="0"/>
          <w:numId w:val="15"/>
        </w:numPr>
        <w:spacing w:after="0"/>
        <w:rPr>
          <w:rFonts w:ascii="Century Gothic" w:hAnsi="Century Gothic"/>
          <w:color w:val="000000" w:themeColor="text1"/>
        </w:rPr>
      </w:pPr>
      <w:r w:rsidRPr="003C7547">
        <w:rPr>
          <w:rFonts w:ascii="Century Gothic" w:hAnsi="Century Gothic"/>
          <w:color w:val="000000" w:themeColor="text1"/>
        </w:rPr>
        <w:t xml:space="preserve">Making sure there are cover arrangements to ensure someone is always available to support </w:t>
      </w:r>
      <w:r w:rsidR="00D81273" w:rsidRPr="003C7547">
        <w:rPr>
          <w:rFonts w:ascii="Century Gothic" w:hAnsi="Century Gothic"/>
          <w:color w:val="000000" w:themeColor="text1"/>
        </w:rPr>
        <w:t>children</w:t>
      </w:r>
      <w:r w:rsidRPr="003C7547">
        <w:rPr>
          <w:rFonts w:ascii="Century Gothic" w:hAnsi="Century Gothic"/>
          <w:color w:val="000000" w:themeColor="text1"/>
        </w:rPr>
        <w:t xml:space="preserve"> with medical conditions </w:t>
      </w:r>
    </w:p>
    <w:p w14:paraId="40068A5D" w14:textId="251B6123" w:rsidR="006C2A0A" w:rsidRPr="003C7547" w:rsidRDefault="006C2A0A" w:rsidP="006C2A0A">
      <w:pPr>
        <w:pStyle w:val="4Bulletedcopyblue"/>
        <w:numPr>
          <w:ilvl w:val="0"/>
          <w:numId w:val="15"/>
        </w:numPr>
        <w:spacing w:after="0"/>
        <w:rPr>
          <w:rFonts w:ascii="Century Gothic" w:hAnsi="Century Gothic"/>
          <w:color w:val="000000" w:themeColor="text1"/>
        </w:rPr>
      </w:pPr>
      <w:r w:rsidRPr="003C7547">
        <w:rPr>
          <w:rFonts w:ascii="Century Gothic" w:hAnsi="Century Gothic"/>
          <w:color w:val="000000" w:themeColor="text1"/>
        </w:rPr>
        <w:t xml:space="preserve">Providing </w:t>
      </w:r>
      <w:r w:rsidR="00D81273" w:rsidRPr="003C7547">
        <w:rPr>
          <w:rFonts w:ascii="Century Gothic" w:hAnsi="Century Gothic"/>
          <w:color w:val="000000" w:themeColor="text1"/>
        </w:rPr>
        <w:t>agency workers</w:t>
      </w:r>
      <w:r w:rsidRPr="003C7547">
        <w:rPr>
          <w:rFonts w:ascii="Century Gothic" w:hAnsi="Century Gothic"/>
          <w:color w:val="000000" w:themeColor="text1"/>
        </w:rPr>
        <w:t xml:space="preserve"> with appropriate information about the policy and relevant children</w:t>
      </w:r>
    </w:p>
    <w:p w14:paraId="55F6EBB3" w14:textId="77777777" w:rsidR="006C2A0A" w:rsidRPr="003C7547" w:rsidRDefault="006C2A0A" w:rsidP="006C2A0A">
      <w:pPr>
        <w:pStyle w:val="4Bulletedcopyblue"/>
        <w:numPr>
          <w:ilvl w:val="0"/>
          <w:numId w:val="15"/>
        </w:numPr>
        <w:spacing w:after="0"/>
        <w:rPr>
          <w:rFonts w:ascii="Century Gothic" w:hAnsi="Century Gothic"/>
          <w:color w:val="000000" w:themeColor="text1"/>
        </w:rPr>
      </w:pPr>
      <w:r w:rsidRPr="003C7547">
        <w:rPr>
          <w:rFonts w:ascii="Century Gothic" w:hAnsi="Century Gothic"/>
          <w:color w:val="000000" w:themeColor="text1"/>
        </w:rPr>
        <w:t xml:space="preserve">Developing and monitoring individual healthcare plans (IHPs) </w:t>
      </w:r>
    </w:p>
    <w:p w14:paraId="10DA7006" w14:textId="77777777" w:rsidR="006C2A0A" w:rsidRPr="003C7547" w:rsidRDefault="006C2A0A" w:rsidP="006C2A0A">
      <w:pPr>
        <w:rPr>
          <w:rFonts w:ascii="Century Gothic" w:hAnsi="Century Gothic" w:cs="Arial"/>
          <w:b/>
          <w:color w:val="000000" w:themeColor="text1"/>
          <w:sz w:val="20"/>
          <w:szCs w:val="20"/>
        </w:rPr>
      </w:pPr>
    </w:p>
    <w:p w14:paraId="7CBD0AAA" w14:textId="11FBE278" w:rsidR="006C2A0A" w:rsidRPr="003C7547" w:rsidRDefault="006C2A0A" w:rsidP="006C2A0A">
      <w:pPr>
        <w:rPr>
          <w:rFonts w:ascii="Century Gothic" w:hAnsi="Century Gothic"/>
          <w:color w:val="000000" w:themeColor="text1"/>
          <w:sz w:val="20"/>
          <w:szCs w:val="20"/>
        </w:rPr>
      </w:pPr>
      <w:r w:rsidRPr="003C7547">
        <w:rPr>
          <w:rFonts w:ascii="Century Gothic" w:hAnsi="Century Gothic" w:cs="Arial"/>
          <w:b/>
          <w:color w:val="000000" w:themeColor="text1"/>
          <w:sz w:val="20"/>
          <w:szCs w:val="20"/>
        </w:rPr>
        <w:t xml:space="preserve">The person with responsibility for implementing this policy is </w:t>
      </w:r>
      <w:r w:rsidR="004E6C16" w:rsidRPr="003C7547">
        <w:rPr>
          <w:rFonts w:ascii="Century Gothic" w:hAnsi="Century Gothic" w:cs="Arial"/>
          <w:b/>
          <w:color w:val="000000" w:themeColor="text1"/>
          <w:sz w:val="20"/>
          <w:szCs w:val="20"/>
        </w:rPr>
        <w:t>the SENDCo</w:t>
      </w:r>
    </w:p>
    <w:p w14:paraId="2064BB92" w14:textId="77777777" w:rsidR="00EE49C6" w:rsidRPr="003C7547" w:rsidRDefault="00EE49C6" w:rsidP="00B125C8">
      <w:pPr>
        <w:pStyle w:val="Default"/>
        <w:suppressAutoHyphens/>
        <w:rPr>
          <w:rFonts w:ascii="Century Gothic" w:hAnsi="Century Gothic" w:cs="Arial"/>
          <w:color w:val="000000" w:themeColor="text1"/>
          <w:sz w:val="20"/>
          <w:szCs w:val="20"/>
        </w:rPr>
      </w:pPr>
    </w:p>
    <w:p w14:paraId="537C8F34" w14:textId="77777777" w:rsidR="00EE49C6" w:rsidRPr="003C7547" w:rsidRDefault="00EE49C6" w:rsidP="00EE4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color w:val="000000" w:themeColor="text1"/>
          <w:sz w:val="20"/>
          <w:szCs w:val="20"/>
          <w:lang w:val="en-US"/>
        </w:rPr>
      </w:pPr>
      <w:r w:rsidRPr="003C7547">
        <w:rPr>
          <w:rFonts w:ascii="Century Gothic" w:hAnsi="Century Gothic"/>
          <w:b/>
          <w:color w:val="000000" w:themeColor="text1"/>
          <w:sz w:val="20"/>
          <w:szCs w:val="20"/>
          <w:lang w:val="en-US"/>
        </w:rPr>
        <w:t>Rationale or statutory requirements</w:t>
      </w:r>
    </w:p>
    <w:p w14:paraId="6C8E9C73" w14:textId="77777777" w:rsidR="00EE49C6" w:rsidRPr="003C7547" w:rsidRDefault="00EE49C6" w:rsidP="00B125C8">
      <w:pPr>
        <w:pStyle w:val="Default"/>
        <w:suppressAutoHyphens/>
        <w:rPr>
          <w:rFonts w:ascii="Century Gothic" w:hAnsi="Century Gothic" w:cs="Arial"/>
          <w:color w:val="000000" w:themeColor="text1"/>
          <w:sz w:val="20"/>
          <w:szCs w:val="20"/>
        </w:rPr>
      </w:pPr>
    </w:p>
    <w:p w14:paraId="3614CA75" w14:textId="4B1534A2" w:rsidR="00EE49C6" w:rsidRPr="003C7547" w:rsidRDefault="00F04801" w:rsidP="00B125C8">
      <w:pPr>
        <w:pStyle w:val="Default"/>
        <w:suppressAutoHyphens/>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This Policy meets the requirements under Section 10 of the Children and Families Act 2014 which places a duty on governing bodies to </w:t>
      </w:r>
      <w:proofErr w:type="gramStart"/>
      <w:r w:rsidRPr="003C7547">
        <w:rPr>
          <w:rFonts w:ascii="Century Gothic" w:hAnsi="Century Gothic" w:cs="Arial"/>
          <w:color w:val="000000" w:themeColor="text1"/>
          <w:sz w:val="20"/>
          <w:szCs w:val="20"/>
        </w:rPr>
        <w:t>make arrangements</w:t>
      </w:r>
      <w:proofErr w:type="gramEnd"/>
      <w:r w:rsidRPr="003C7547">
        <w:rPr>
          <w:rFonts w:ascii="Century Gothic" w:hAnsi="Century Gothic" w:cs="Arial"/>
          <w:color w:val="000000" w:themeColor="text1"/>
          <w:sz w:val="20"/>
          <w:szCs w:val="20"/>
        </w:rPr>
        <w:t xml:space="preserve"> for supporting children at their school with medical conditions.</w:t>
      </w:r>
    </w:p>
    <w:p w14:paraId="63D2106D" w14:textId="77777777" w:rsidR="00F04801" w:rsidRPr="003C7547" w:rsidRDefault="00F04801" w:rsidP="00B125C8">
      <w:pPr>
        <w:pStyle w:val="Default"/>
        <w:suppressAutoHyphens/>
        <w:rPr>
          <w:rFonts w:ascii="Century Gothic" w:hAnsi="Century Gothic" w:cs="Arial"/>
          <w:color w:val="000000" w:themeColor="text1"/>
          <w:sz w:val="20"/>
          <w:szCs w:val="20"/>
        </w:rPr>
      </w:pPr>
    </w:p>
    <w:p w14:paraId="56A7CCE2" w14:textId="362B3913" w:rsidR="00B125C8" w:rsidRPr="003C7547" w:rsidRDefault="00F04801" w:rsidP="00B125C8">
      <w:pPr>
        <w:pStyle w:val="Default"/>
        <w:suppressAutoHyphens/>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It is also based on the Department of Education’s statutory guidance on supporting children with medical conditions at school.</w:t>
      </w:r>
    </w:p>
    <w:p w14:paraId="49EDCA7A" w14:textId="77777777" w:rsidR="00EE49C6" w:rsidRPr="003C7547" w:rsidRDefault="00EE49C6" w:rsidP="00B125C8">
      <w:pPr>
        <w:pStyle w:val="Default"/>
        <w:suppressAutoHyphens/>
        <w:rPr>
          <w:rFonts w:ascii="Century Gothic" w:hAnsi="Century Gothic" w:cs="Arial"/>
          <w:color w:val="000000" w:themeColor="text1"/>
          <w:sz w:val="20"/>
          <w:szCs w:val="20"/>
        </w:rPr>
      </w:pPr>
    </w:p>
    <w:p w14:paraId="427D8FB3" w14:textId="77777777" w:rsidR="00EE49C6" w:rsidRPr="003C7547" w:rsidRDefault="00EE49C6" w:rsidP="00EE49C6">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Century Gothic" w:hAnsi="Century Gothic"/>
          <w:b/>
          <w:color w:val="000000" w:themeColor="text1"/>
          <w:sz w:val="20"/>
          <w:szCs w:val="20"/>
          <w:lang w:val="en-US"/>
        </w:rPr>
      </w:pPr>
      <w:r w:rsidRPr="003C7547">
        <w:rPr>
          <w:rFonts w:ascii="Century Gothic" w:hAnsi="Century Gothic"/>
          <w:b/>
          <w:color w:val="000000" w:themeColor="text1"/>
          <w:sz w:val="20"/>
          <w:szCs w:val="20"/>
          <w:lang w:val="en-US"/>
        </w:rPr>
        <w:t xml:space="preserve">Our practice </w:t>
      </w:r>
    </w:p>
    <w:p w14:paraId="65FE96A6" w14:textId="77777777" w:rsidR="00B125C8" w:rsidRPr="003C7547" w:rsidRDefault="00B125C8" w:rsidP="00B125C8">
      <w:pPr>
        <w:pStyle w:val="Default"/>
        <w:suppressAutoHyphens/>
        <w:rPr>
          <w:rFonts w:ascii="Century Gothic" w:hAnsi="Century Gothic" w:cs="Arial"/>
          <w:color w:val="000000" w:themeColor="text1"/>
          <w:sz w:val="20"/>
          <w:szCs w:val="20"/>
        </w:rPr>
      </w:pPr>
    </w:p>
    <w:p w14:paraId="72E64939" w14:textId="7B8EA4D0" w:rsidR="00B125C8" w:rsidRPr="003C7547" w:rsidRDefault="000F6D42" w:rsidP="008C1D65">
      <w:pPr>
        <w:pStyle w:val="Default"/>
        <w:numPr>
          <w:ilvl w:val="0"/>
          <w:numId w:val="13"/>
        </w:numPr>
        <w:suppressAutoHyphens/>
        <w:rPr>
          <w:rFonts w:ascii="Century Gothic" w:hAnsi="Century Gothic" w:cs="Arial"/>
          <w:color w:val="000000" w:themeColor="text1"/>
          <w:sz w:val="20"/>
          <w:szCs w:val="20"/>
        </w:rPr>
      </w:pPr>
      <w:r w:rsidRPr="003C7547">
        <w:rPr>
          <w:rFonts w:ascii="Century Gothic" w:hAnsi="Century Gothic" w:cs="Arial"/>
          <w:b/>
          <w:bCs/>
          <w:color w:val="000000" w:themeColor="text1"/>
          <w:sz w:val="20"/>
          <w:szCs w:val="20"/>
        </w:rPr>
        <w:t xml:space="preserve">  </w:t>
      </w:r>
      <w:r w:rsidRPr="003C7547">
        <w:rPr>
          <w:rFonts w:ascii="Century Gothic" w:hAnsi="Century Gothic" w:cs="Arial"/>
          <w:b/>
          <w:bCs/>
          <w:color w:val="000000" w:themeColor="text1"/>
          <w:sz w:val="20"/>
          <w:szCs w:val="20"/>
        </w:rPr>
        <w:tab/>
      </w:r>
      <w:r w:rsidR="00B125C8" w:rsidRPr="003C7547">
        <w:rPr>
          <w:rFonts w:ascii="Century Gothic" w:hAnsi="Century Gothic" w:cs="Arial"/>
          <w:b/>
          <w:bCs/>
          <w:color w:val="000000" w:themeColor="text1"/>
          <w:sz w:val="20"/>
          <w:szCs w:val="20"/>
        </w:rPr>
        <w:t xml:space="preserve">Key roles and responsibilities </w:t>
      </w:r>
    </w:p>
    <w:p w14:paraId="3C68BBB9" w14:textId="77777777" w:rsidR="00797088" w:rsidRPr="003C7547" w:rsidRDefault="00797088" w:rsidP="00EA1162">
      <w:pPr>
        <w:pStyle w:val="Default"/>
        <w:suppressAutoHyphens/>
        <w:rPr>
          <w:rFonts w:ascii="Century Gothic" w:hAnsi="Century Gothic" w:cs="Arial"/>
          <w:color w:val="000000" w:themeColor="text1"/>
          <w:sz w:val="20"/>
          <w:szCs w:val="20"/>
        </w:rPr>
      </w:pPr>
    </w:p>
    <w:p w14:paraId="18F675E9" w14:textId="55DBD6C5" w:rsidR="00B125C8" w:rsidRPr="003C7547" w:rsidRDefault="008C1D65" w:rsidP="008C1D65">
      <w:pPr>
        <w:pStyle w:val="Default"/>
        <w:suppressAutoHyphens/>
        <w:rPr>
          <w:rFonts w:ascii="Century Gothic" w:hAnsi="Century Gothic" w:cs="Arial"/>
          <w:color w:val="000000" w:themeColor="text1"/>
          <w:sz w:val="20"/>
          <w:szCs w:val="20"/>
        </w:rPr>
      </w:pPr>
      <w:r w:rsidRPr="003C7547">
        <w:rPr>
          <w:rFonts w:ascii="Century Gothic" w:hAnsi="Century Gothic" w:cs="Arial"/>
          <w:b/>
          <w:bCs/>
          <w:color w:val="000000" w:themeColor="text1"/>
          <w:sz w:val="20"/>
          <w:szCs w:val="20"/>
        </w:rPr>
        <w:t>1.1</w:t>
      </w:r>
      <w:r w:rsidR="00091961" w:rsidRPr="003C7547">
        <w:rPr>
          <w:rFonts w:ascii="Century Gothic" w:hAnsi="Century Gothic" w:cs="Arial"/>
          <w:b/>
          <w:bCs/>
          <w:color w:val="000000" w:themeColor="text1"/>
          <w:sz w:val="20"/>
          <w:szCs w:val="20"/>
        </w:rPr>
        <w:tab/>
      </w:r>
      <w:r w:rsidR="00B125C8" w:rsidRPr="003C7547">
        <w:rPr>
          <w:rFonts w:ascii="Century Gothic" w:hAnsi="Century Gothic" w:cs="Arial"/>
          <w:b/>
          <w:bCs/>
          <w:color w:val="000000" w:themeColor="text1"/>
          <w:sz w:val="20"/>
          <w:szCs w:val="20"/>
        </w:rPr>
        <w:t xml:space="preserve">The Governing Body of </w:t>
      </w:r>
      <w:r w:rsidR="007C1226" w:rsidRPr="003C7547">
        <w:rPr>
          <w:rFonts w:ascii="Century Gothic" w:hAnsi="Century Gothic" w:cs="Arial"/>
          <w:b/>
          <w:bCs/>
          <w:color w:val="000000" w:themeColor="text1"/>
          <w:sz w:val="20"/>
          <w:szCs w:val="20"/>
        </w:rPr>
        <w:t>Kender</w:t>
      </w:r>
      <w:r w:rsidR="00B125C8" w:rsidRPr="003C7547">
        <w:rPr>
          <w:rFonts w:ascii="Century Gothic" w:hAnsi="Century Gothic" w:cs="Arial"/>
          <w:b/>
          <w:bCs/>
          <w:color w:val="000000" w:themeColor="text1"/>
          <w:sz w:val="20"/>
          <w:szCs w:val="20"/>
        </w:rPr>
        <w:t xml:space="preserve"> Primary School</w:t>
      </w:r>
    </w:p>
    <w:p w14:paraId="42162CFB" w14:textId="0600B675" w:rsidR="00A400FE" w:rsidRPr="003C7547" w:rsidRDefault="00A400FE" w:rsidP="0079708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The governing bo</w:t>
      </w:r>
      <w:r w:rsidR="00A92ED7" w:rsidRPr="003C7547">
        <w:rPr>
          <w:rFonts w:ascii="Century Gothic" w:hAnsi="Century Gothic" w:cs="Arial"/>
          <w:color w:val="000000" w:themeColor="text1"/>
          <w:sz w:val="20"/>
          <w:szCs w:val="20"/>
        </w:rPr>
        <w:t xml:space="preserve">dy </w:t>
      </w:r>
      <w:r w:rsidRPr="003C7547">
        <w:rPr>
          <w:rFonts w:ascii="Century Gothic" w:hAnsi="Century Gothic" w:cs="Arial"/>
          <w:color w:val="000000" w:themeColor="text1"/>
          <w:sz w:val="20"/>
          <w:szCs w:val="20"/>
        </w:rPr>
        <w:t xml:space="preserve">has ultimate responsibility to </w:t>
      </w:r>
      <w:proofErr w:type="gramStart"/>
      <w:r w:rsidRPr="003C7547">
        <w:rPr>
          <w:rFonts w:ascii="Century Gothic" w:hAnsi="Century Gothic" w:cs="Arial"/>
          <w:color w:val="000000" w:themeColor="text1"/>
          <w:sz w:val="20"/>
          <w:szCs w:val="20"/>
        </w:rPr>
        <w:t>make arrangements</w:t>
      </w:r>
      <w:proofErr w:type="gramEnd"/>
      <w:r w:rsidRPr="003C7547">
        <w:rPr>
          <w:rFonts w:ascii="Century Gothic" w:hAnsi="Century Gothic" w:cs="Arial"/>
          <w:color w:val="000000" w:themeColor="text1"/>
          <w:sz w:val="20"/>
          <w:szCs w:val="20"/>
        </w:rPr>
        <w:t xml:space="preserve"> to support </w:t>
      </w:r>
      <w:r w:rsidR="008C1D65" w:rsidRPr="003C7547">
        <w:rPr>
          <w:rFonts w:ascii="Century Gothic" w:hAnsi="Century Gothic" w:cs="Arial"/>
          <w:color w:val="000000" w:themeColor="text1"/>
          <w:sz w:val="20"/>
          <w:szCs w:val="20"/>
        </w:rPr>
        <w:t xml:space="preserve">children </w:t>
      </w:r>
      <w:r w:rsidRPr="003C7547">
        <w:rPr>
          <w:rFonts w:ascii="Century Gothic" w:hAnsi="Century Gothic" w:cs="Arial"/>
          <w:color w:val="000000" w:themeColor="text1"/>
          <w:sz w:val="20"/>
          <w:szCs w:val="20"/>
        </w:rPr>
        <w:t>with medical conditions. The governing bo</w:t>
      </w:r>
      <w:r w:rsidR="00A92ED7" w:rsidRPr="003C7547">
        <w:rPr>
          <w:rFonts w:ascii="Century Gothic" w:hAnsi="Century Gothic" w:cs="Arial"/>
          <w:color w:val="000000" w:themeColor="text1"/>
          <w:sz w:val="20"/>
          <w:szCs w:val="20"/>
        </w:rPr>
        <w:t>dy</w:t>
      </w:r>
      <w:r w:rsidRPr="003C7547">
        <w:rPr>
          <w:rFonts w:ascii="Century Gothic" w:hAnsi="Century Gothic" w:cs="Arial"/>
          <w:color w:val="000000" w:themeColor="text1"/>
          <w:sz w:val="20"/>
          <w:szCs w:val="20"/>
        </w:rPr>
        <w:t xml:space="preserve"> will ensure that sufficient staff have received suitable training and are competent before they are responsible for supporting children with medical conditions. </w:t>
      </w:r>
    </w:p>
    <w:p w14:paraId="67C88202" w14:textId="77777777" w:rsidR="00797088" w:rsidRPr="003C7547" w:rsidRDefault="00797088" w:rsidP="00797088">
      <w:pPr>
        <w:shd w:val="clear" w:color="auto" w:fill="FFFFFF"/>
        <w:rPr>
          <w:rFonts w:ascii="Century Gothic" w:hAnsi="Century Gothic" w:cs="Arial"/>
          <w:b/>
          <w:color w:val="000000" w:themeColor="text1"/>
          <w:sz w:val="20"/>
          <w:szCs w:val="20"/>
        </w:rPr>
      </w:pPr>
    </w:p>
    <w:p w14:paraId="123064FD" w14:textId="77777777" w:rsidR="00A400FE" w:rsidRPr="003C7547" w:rsidRDefault="00797088" w:rsidP="00797088">
      <w:pPr>
        <w:shd w:val="clear" w:color="auto" w:fill="FFFFFF"/>
        <w:rPr>
          <w:rFonts w:ascii="Century Gothic" w:hAnsi="Century Gothic" w:cs="Arial"/>
          <w:color w:val="000000" w:themeColor="text1"/>
          <w:sz w:val="20"/>
          <w:szCs w:val="20"/>
        </w:rPr>
      </w:pPr>
      <w:r w:rsidRPr="003C7547">
        <w:rPr>
          <w:rFonts w:ascii="Century Gothic" w:hAnsi="Century Gothic" w:cs="Arial"/>
          <w:b/>
          <w:color w:val="000000" w:themeColor="text1"/>
          <w:sz w:val="20"/>
          <w:szCs w:val="20"/>
        </w:rPr>
        <w:t>1</w:t>
      </w:r>
      <w:r w:rsidR="00A400FE" w:rsidRPr="003C7547">
        <w:rPr>
          <w:rFonts w:ascii="Century Gothic" w:hAnsi="Century Gothic" w:cs="Arial"/>
          <w:b/>
          <w:color w:val="000000" w:themeColor="text1"/>
          <w:sz w:val="20"/>
          <w:szCs w:val="20"/>
        </w:rPr>
        <w:t xml:space="preserve">.2 </w:t>
      </w:r>
      <w:r w:rsidRPr="003C7547">
        <w:rPr>
          <w:rFonts w:ascii="Century Gothic" w:hAnsi="Century Gothic" w:cs="Arial"/>
          <w:b/>
          <w:color w:val="000000" w:themeColor="text1"/>
          <w:sz w:val="20"/>
          <w:szCs w:val="20"/>
        </w:rPr>
        <w:tab/>
      </w:r>
      <w:r w:rsidR="00A400FE" w:rsidRPr="003C7547">
        <w:rPr>
          <w:rFonts w:ascii="Century Gothic" w:hAnsi="Century Gothic" w:cs="Arial"/>
          <w:b/>
          <w:color w:val="000000" w:themeColor="text1"/>
          <w:sz w:val="20"/>
          <w:szCs w:val="20"/>
        </w:rPr>
        <w:t>The headteacher</w:t>
      </w:r>
      <w:r w:rsidR="00A400FE" w:rsidRPr="003C7547">
        <w:rPr>
          <w:rFonts w:ascii="Century Gothic" w:hAnsi="Century Gothic" w:cs="Arial"/>
          <w:color w:val="000000" w:themeColor="text1"/>
          <w:sz w:val="20"/>
          <w:szCs w:val="20"/>
        </w:rPr>
        <w:t xml:space="preserve"> </w:t>
      </w:r>
    </w:p>
    <w:p w14:paraId="659F04B7" w14:textId="77777777" w:rsidR="00A400FE" w:rsidRPr="003C7547" w:rsidRDefault="00A400FE" w:rsidP="000773EC">
      <w:pPr>
        <w:shd w:val="clear" w:color="auto" w:fill="FFFFFF"/>
        <w:tabs>
          <w:tab w:val="left" w:pos="3555"/>
        </w:tabs>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The headteacher will:</w:t>
      </w:r>
      <w:r w:rsidRPr="003C7547">
        <w:rPr>
          <w:rFonts w:ascii="Century Gothic" w:hAnsi="Century Gothic" w:cs="Arial"/>
          <w:color w:val="000000" w:themeColor="text1"/>
          <w:sz w:val="20"/>
          <w:szCs w:val="20"/>
        </w:rPr>
        <w:tab/>
      </w:r>
    </w:p>
    <w:p w14:paraId="2084D346" w14:textId="77777777"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t>Make sure all staff are aware of this policy and understand their role in its implementation</w:t>
      </w:r>
    </w:p>
    <w:p w14:paraId="22A9E266" w14:textId="77777777"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t xml:space="preserve">Ensure that there is </w:t>
      </w:r>
      <w:proofErr w:type="gramStart"/>
      <w:r w:rsidRPr="003C7547">
        <w:rPr>
          <w:rFonts w:ascii="Century Gothic" w:hAnsi="Century Gothic"/>
          <w:color w:val="000000" w:themeColor="text1"/>
        </w:rPr>
        <w:t>a sufficient number of</w:t>
      </w:r>
      <w:proofErr w:type="gramEnd"/>
      <w:r w:rsidRPr="003C7547">
        <w:rPr>
          <w:rFonts w:ascii="Century Gothic" w:hAnsi="Century Gothic"/>
          <w:color w:val="000000" w:themeColor="text1"/>
        </w:rPr>
        <w:t xml:space="preserve"> trained staff available to implement this policy and deliver against all individual healthcare plans (IHPs), including in contingency and emergency situations </w:t>
      </w:r>
    </w:p>
    <w:p w14:paraId="6A5F1ED8" w14:textId="77777777"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t xml:space="preserve">Take overall responsibility for the development of IHPs </w:t>
      </w:r>
    </w:p>
    <w:p w14:paraId="5E2F42B9" w14:textId="403449E7"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t xml:space="preserve">Make sure that school staff are appropriately insured and aware that they are insured to support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in this way </w:t>
      </w:r>
    </w:p>
    <w:p w14:paraId="561F8F85" w14:textId="5DF41B5C"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t xml:space="preserve">Contact the school nursing service in the case of any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who has a medical condition that may require support at school, but who has not yet been brought to the attention of the school nurse </w:t>
      </w:r>
    </w:p>
    <w:p w14:paraId="13D1B2C4" w14:textId="33B548BA" w:rsidR="00A400FE" w:rsidRPr="003C7547" w:rsidRDefault="00A400FE" w:rsidP="005254C7">
      <w:pPr>
        <w:pStyle w:val="4Bulletedcopyblue"/>
        <w:numPr>
          <w:ilvl w:val="0"/>
          <w:numId w:val="4"/>
        </w:numPr>
        <w:spacing w:after="0"/>
        <w:ind w:left="1080"/>
        <w:rPr>
          <w:rFonts w:ascii="Century Gothic" w:hAnsi="Century Gothic"/>
          <w:color w:val="000000" w:themeColor="text1"/>
        </w:rPr>
      </w:pPr>
      <w:r w:rsidRPr="003C7547">
        <w:rPr>
          <w:rFonts w:ascii="Century Gothic" w:hAnsi="Century Gothic"/>
          <w:color w:val="000000" w:themeColor="text1"/>
        </w:rPr>
        <w:lastRenderedPageBreak/>
        <w:t>Ensure that systems are in place for obtaining information about a child’s medical needs and that this information is kept up to date</w:t>
      </w:r>
      <w:r w:rsidR="00630ACB" w:rsidRPr="003C7547">
        <w:rPr>
          <w:rFonts w:ascii="Century Gothic" w:hAnsi="Century Gothic"/>
          <w:color w:val="000000" w:themeColor="text1"/>
        </w:rPr>
        <w:t xml:space="preserve"> via the software in MedicalTracker.</w:t>
      </w:r>
    </w:p>
    <w:p w14:paraId="6EC3CDAF" w14:textId="77777777" w:rsidR="000773EC" w:rsidRPr="003C7547" w:rsidRDefault="000773EC" w:rsidP="000773EC">
      <w:pPr>
        <w:shd w:val="clear" w:color="auto" w:fill="FFFFFF"/>
        <w:rPr>
          <w:rFonts w:ascii="Century Gothic" w:hAnsi="Century Gothic" w:cs="Arial"/>
          <w:b/>
          <w:color w:val="000000" w:themeColor="text1"/>
          <w:sz w:val="20"/>
          <w:szCs w:val="20"/>
        </w:rPr>
      </w:pPr>
    </w:p>
    <w:p w14:paraId="68B6B386" w14:textId="77777777" w:rsidR="00A400FE" w:rsidRPr="003C7547" w:rsidRDefault="00797088" w:rsidP="000773EC">
      <w:pPr>
        <w:shd w:val="clear" w:color="auto" w:fill="FFFFFF"/>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1</w:t>
      </w:r>
      <w:r w:rsidR="00A400FE" w:rsidRPr="003C7547">
        <w:rPr>
          <w:rFonts w:ascii="Century Gothic" w:hAnsi="Century Gothic" w:cs="Arial"/>
          <w:b/>
          <w:color w:val="000000" w:themeColor="text1"/>
          <w:sz w:val="20"/>
          <w:szCs w:val="20"/>
        </w:rPr>
        <w:t xml:space="preserve">.3 </w:t>
      </w:r>
      <w:r w:rsidRPr="003C7547">
        <w:rPr>
          <w:rFonts w:ascii="Century Gothic" w:hAnsi="Century Gothic" w:cs="Arial"/>
          <w:b/>
          <w:color w:val="000000" w:themeColor="text1"/>
          <w:sz w:val="20"/>
          <w:szCs w:val="20"/>
        </w:rPr>
        <w:tab/>
      </w:r>
      <w:r w:rsidR="00A400FE" w:rsidRPr="003C7547">
        <w:rPr>
          <w:rFonts w:ascii="Century Gothic" w:hAnsi="Century Gothic" w:cs="Arial"/>
          <w:b/>
          <w:color w:val="000000" w:themeColor="text1"/>
          <w:sz w:val="20"/>
          <w:szCs w:val="20"/>
        </w:rPr>
        <w:t>Staff</w:t>
      </w:r>
    </w:p>
    <w:p w14:paraId="44120CBF" w14:textId="0ACF6731"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Supporting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during school hours is not the sole responsibility of one person. Any member of staff may be asked to provide support to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although they will not be required to do so. This includes the administration of medicines. </w:t>
      </w:r>
    </w:p>
    <w:p w14:paraId="037FD8E7"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5AB0BD67" w14:textId="4CB3E23C"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Those staff who take on the responsibility to support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will receive sufficient and suitable training and will achieve the necessary level of competency before doing so. </w:t>
      </w:r>
    </w:p>
    <w:p w14:paraId="495F0E0E"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5EAB0FAB" w14:textId="0C37875D"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Teachers will </w:t>
      </w:r>
      <w:proofErr w:type="gramStart"/>
      <w:r w:rsidRPr="003C7547">
        <w:rPr>
          <w:rFonts w:ascii="Century Gothic" w:hAnsi="Century Gothic" w:cs="Arial"/>
          <w:color w:val="000000" w:themeColor="text1"/>
          <w:sz w:val="20"/>
          <w:szCs w:val="20"/>
        </w:rPr>
        <w:t>take into account</w:t>
      </w:r>
      <w:proofErr w:type="gramEnd"/>
      <w:r w:rsidRPr="003C7547">
        <w:rPr>
          <w:rFonts w:ascii="Century Gothic" w:hAnsi="Century Gothic" w:cs="Arial"/>
          <w:color w:val="000000" w:themeColor="text1"/>
          <w:sz w:val="20"/>
          <w:szCs w:val="20"/>
        </w:rPr>
        <w:t xml:space="preserve"> the needs of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that they teach. All staff will know what to do and respond accordingly when they become aware that a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with a medical condition needs help. </w:t>
      </w:r>
    </w:p>
    <w:p w14:paraId="6384F221"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7E49C21D" w14:textId="772BA267" w:rsidR="00A400FE" w:rsidRPr="003C7547" w:rsidRDefault="002B5020" w:rsidP="002B5020">
      <w:pPr>
        <w:pStyle w:val="ListParagraph"/>
        <w:numPr>
          <w:ilvl w:val="1"/>
          <w:numId w:val="2"/>
        </w:numPr>
        <w:shd w:val="clear" w:color="auto" w:fill="FFFFFF"/>
        <w:tabs>
          <w:tab w:val="left" w:pos="567"/>
        </w:tabs>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 xml:space="preserve">  </w:t>
      </w:r>
      <w:r w:rsidR="00A400FE" w:rsidRPr="003C7547">
        <w:rPr>
          <w:rFonts w:ascii="Century Gothic" w:hAnsi="Century Gothic" w:cs="Arial"/>
          <w:b/>
          <w:color w:val="000000" w:themeColor="text1"/>
          <w:sz w:val="20"/>
          <w:szCs w:val="20"/>
        </w:rPr>
        <w:t>Parents</w:t>
      </w:r>
    </w:p>
    <w:p w14:paraId="6EA8C27A" w14:textId="77777777" w:rsidR="00A400FE" w:rsidRPr="003C7547" w:rsidRDefault="00A400FE" w:rsidP="002B5020">
      <w:pPr>
        <w:shd w:val="clear" w:color="auto" w:fill="FFFFFF"/>
        <w:tabs>
          <w:tab w:val="left" w:pos="567"/>
        </w:tabs>
        <w:ind w:left="68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Parents will:</w:t>
      </w:r>
    </w:p>
    <w:p w14:paraId="5B39AA8B" w14:textId="77777777" w:rsidR="00A400FE" w:rsidRPr="003C7547" w:rsidRDefault="00A400FE" w:rsidP="002B5020">
      <w:pPr>
        <w:pStyle w:val="4Bulletedcopyblue"/>
        <w:numPr>
          <w:ilvl w:val="0"/>
          <w:numId w:val="5"/>
        </w:numPr>
        <w:tabs>
          <w:tab w:val="left" w:pos="567"/>
        </w:tabs>
        <w:spacing w:after="0"/>
        <w:rPr>
          <w:rFonts w:ascii="Century Gothic" w:hAnsi="Century Gothic"/>
          <w:color w:val="000000" w:themeColor="text1"/>
        </w:rPr>
      </w:pPr>
      <w:r w:rsidRPr="003C7547">
        <w:rPr>
          <w:rFonts w:ascii="Century Gothic" w:hAnsi="Century Gothic"/>
          <w:color w:val="000000" w:themeColor="text1"/>
        </w:rPr>
        <w:t>Provide the school with sufficient and up-to-date information about their child’s medical needs</w:t>
      </w:r>
    </w:p>
    <w:p w14:paraId="4E5089CF" w14:textId="77777777" w:rsidR="00A400FE" w:rsidRPr="003C7547" w:rsidRDefault="00A400FE" w:rsidP="002B5020">
      <w:pPr>
        <w:pStyle w:val="4Bulletedcopyblue"/>
        <w:numPr>
          <w:ilvl w:val="0"/>
          <w:numId w:val="5"/>
        </w:numPr>
        <w:tabs>
          <w:tab w:val="left" w:pos="567"/>
        </w:tabs>
        <w:spacing w:after="0"/>
        <w:rPr>
          <w:rFonts w:ascii="Century Gothic" w:hAnsi="Century Gothic"/>
          <w:color w:val="000000" w:themeColor="text1"/>
        </w:rPr>
      </w:pPr>
      <w:r w:rsidRPr="003C7547">
        <w:rPr>
          <w:rFonts w:ascii="Century Gothic" w:hAnsi="Century Gothic"/>
          <w:color w:val="000000" w:themeColor="text1"/>
        </w:rPr>
        <w:t xml:space="preserve">Be involved in the development and review of their child’s IHP and may be involved in its drafting </w:t>
      </w:r>
    </w:p>
    <w:p w14:paraId="02C3B8F3" w14:textId="77777777" w:rsidR="00A400FE" w:rsidRPr="003C7547" w:rsidRDefault="00A400FE" w:rsidP="002B5020">
      <w:pPr>
        <w:pStyle w:val="4Bulletedcopyblue"/>
        <w:numPr>
          <w:ilvl w:val="0"/>
          <w:numId w:val="5"/>
        </w:numPr>
        <w:tabs>
          <w:tab w:val="left" w:pos="567"/>
        </w:tabs>
        <w:spacing w:after="0"/>
        <w:rPr>
          <w:rFonts w:ascii="Century Gothic" w:hAnsi="Century Gothic"/>
          <w:color w:val="000000" w:themeColor="text1"/>
        </w:rPr>
      </w:pPr>
      <w:r w:rsidRPr="003C7547">
        <w:rPr>
          <w:rFonts w:ascii="Century Gothic" w:hAnsi="Century Gothic"/>
          <w:color w:val="000000" w:themeColor="text1"/>
        </w:rPr>
        <w:t>Carry out any action they have agreed to as part of the implementation of the IHP e</w:t>
      </w:r>
      <w:r w:rsidR="00C41B94" w:rsidRPr="003C7547">
        <w:rPr>
          <w:rFonts w:ascii="Century Gothic" w:hAnsi="Century Gothic"/>
          <w:color w:val="000000" w:themeColor="text1"/>
        </w:rPr>
        <w:t>g</w:t>
      </w:r>
      <w:r w:rsidRPr="003C7547">
        <w:rPr>
          <w:rFonts w:ascii="Century Gothic" w:hAnsi="Century Gothic"/>
          <w:color w:val="000000" w:themeColor="text1"/>
        </w:rPr>
        <w:t xml:space="preserve"> provide medicines and equipment </w:t>
      </w:r>
    </w:p>
    <w:p w14:paraId="299AE139" w14:textId="77777777" w:rsidR="000773EC" w:rsidRPr="003C7547" w:rsidRDefault="000773EC" w:rsidP="002B5020">
      <w:pPr>
        <w:pStyle w:val="4Bulletedcopyblue"/>
        <w:numPr>
          <w:ilvl w:val="0"/>
          <w:numId w:val="0"/>
        </w:numPr>
        <w:tabs>
          <w:tab w:val="left" w:pos="567"/>
        </w:tabs>
        <w:spacing w:after="0"/>
        <w:ind w:left="680"/>
        <w:rPr>
          <w:rFonts w:ascii="Century Gothic" w:hAnsi="Century Gothic"/>
          <w:color w:val="000000" w:themeColor="text1"/>
        </w:rPr>
      </w:pPr>
    </w:p>
    <w:p w14:paraId="35BF2239" w14:textId="1432D005" w:rsidR="00A400FE" w:rsidRPr="003C7547" w:rsidRDefault="002B5020" w:rsidP="002B5020">
      <w:pPr>
        <w:pStyle w:val="ListParagraph"/>
        <w:numPr>
          <w:ilvl w:val="1"/>
          <w:numId w:val="2"/>
        </w:numPr>
        <w:shd w:val="clear" w:color="auto" w:fill="FFFFFF"/>
        <w:tabs>
          <w:tab w:val="left" w:pos="567"/>
        </w:tabs>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 xml:space="preserve">   </w:t>
      </w:r>
      <w:r w:rsidR="00006A9B" w:rsidRPr="003C7547">
        <w:rPr>
          <w:rFonts w:ascii="Century Gothic" w:hAnsi="Century Gothic" w:cs="Arial"/>
          <w:b/>
          <w:color w:val="000000" w:themeColor="text1"/>
          <w:sz w:val="20"/>
          <w:szCs w:val="20"/>
        </w:rPr>
        <w:t>Children</w:t>
      </w:r>
    </w:p>
    <w:p w14:paraId="0090BF60" w14:textId="182CB7DE" w:rsidR="00A400FE" w:rsidRPr="003C7547" w:rsidRDefault="00006A9B" w:rsidP="002B5020">
      <w:pPr>
        <w:shd w:val="clear" w:color="auto" w:fill="FFFFFF"/>
        <w:tabs>
          <w:tab w:val="left" w:pos="567"/>
        </w:tabs>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with medical conditions will often be best placed to provide information about how their condition affects them. </w:t>
      </w:r>
      <w:r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should be fully involved in discussions about their medical support needs and contribute as much as possible to the development of their IHPs. They are also expected to comply with their IHPs.  </w:t>
      </w:r>
    </w:p>
    <w:p w14:paraId="4C0A711C"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47A21198" w14:textId="77777777" w:rsidR="00A400FE" w:rsidRPr="003C7547" w:rsidRDefault="00797088" w:rsidP="000773EC">
      <w:pPr>
        <w:shd w:val="clear" w:color="auto" w:fill="FFFFFF"/>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1</w:t>
      </w:r>
      <w:r w:rsidR="00A400FE" w:rsidRPr="003C7547">
        <w:rPr>
          <w:rFonts w:ascii="Century Gothic" w:hAnsi="Century Gothic" w:cs="Arial"/>
          <w:b/>
          <w:color w:val="000000" w:themeColor="text1"/>
          <w:sz w:val="20"/>
          <w:szCs w:val="20"/>
        </w:rPr>
        <w:t xml:space="preserve">.6 </w:t>
      </w:r>
      <w:r w:rsidRPr="003C7547">
        <w:rPr>
          <w:rFonts w:ascii="Century Gothic" w:hAnsi="Century Gothic" w:cs="Arial"/>
          <w:b/>
          <w:color w:val="000000" w:themeColor="text1"/>
          <w:sz w:val="20"/>
          <w:szCs w:val="20"/>
        </w:rPr>
        <w:tab/>
      </w:r>
      <w:r w:rsidR="00A400FE" w:rsidRPr="003C7547">
        <w:rPr>
          <w:rFonts w:ascii="Century Gothic" w:hAnsi="Century Gothic" w:cs="Arial"/>
          <w:b/>
          <w:color w:val="000000" w:themeColor="text1"/>
          <w:sz w:val="20"/>
          <w:szCs w:val="20"/>
        </w:rPr>
        <w:t xml:space="preserve">School nurses and other healthcare professionals </w:t>
      </w:r>
    </w:p>
    <w:p w14:paraId="2F89D208" w14:textId="48A3A9AE" w:rsidR="00A400FE" w:rsidRPr="003C7547" w:rsidRDefault="00623F0F"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Our </w:t>
      </w:r>
      <w:r w:rsidR="00A400FE" w:rsidRPr="003C7547">
        <w:rPr>
          <w:rFonts w:ascii="Century Gothic" w:hAnsi="Century Gothic" w:cs="Arial"/>
          <w:color w:val="000000" w:themeColor="text1"/>
          <w:sz w:val="20"/>
          <w:szCs w:val="20"/>
        </w:rPr>
        <w:t xml:space="preserve">school nursing service will notify the school when a </w:t>
      </w:r>
      <w:r w:rsidR="00006A9B" w:rsidRPr="003C7547">
        <w:rPr>
          <w:rFonts w:ascii="Century Gothic" w:hAnsi="Century Gothic" w:cs="Arial"/>
          <w:color w:val="000000" w:themeColor="text1"/>
          <w:sz w:val="20"/>
          <w:szCs w:val="20"/>
        </w:rPr>
        <w:t>child</w:t>
      </w:r>
      <w:r w:rsidR="00A400FE" w:rsidRPr="003C7547">
        <w:rPr>
          <w:rFonts w:ascii="Century Gothic" w:hAnsi="Century Gothic" w:cs="Arial"/>
          <w:color w:val="000000" w:themeColor="text1"/>
          <w:sz w:val="20"/>
          <w:szCs w:val="20"/>
        </w:rPr>
        <w:t xml:space="preserve"> has been identified as having a medical condition that will require support in school. This will be before the </w:t>
      </w:r>
      <w:r w:rsidR="00006A9B" w:rsidRPr="003C7547">
        <w:rPr>
          <w:rFonts w:ascii="Century Gothic" w:hAnsi="Century Gothic" w:cs="Arial"/>
          <w:color w:val="000000" w:themeColor="text1"/>
          <w:sz w:val="20"/>
          <w:szCs w:val="20"/>
        </w:rPr>
        <w:t>child</w:t>
      </w:r>
      <w:r w:rsidR="00A400FE" w:rsidRPr="003C7547">
        <w:rPr>
          <w:rFonts w:ascii="Century Gothic" w:hAnsi="Century Gothic" w:cs="Arial"/>
          <w:color w:val="000000" w:themeColor="text1"/>
          <w:sz w:val="20"/>
          <w:szCs w:val="20"/>
        </w:rPr>
        <w:t xml:space="preserve"> starts school, wherever possible.  </w:t>
      </w:r>
      <w:r w:rsidR="005E5104" w:rsidRPr="003C7547">
        <w:rPr>
          <w:rFonts w:ascii="Century Gothic" w:hAnsi="Century Gothic" w:cs="Arial"/>
          <w:color w:val="000000" w:themeColor="text1"/>
          <w:sz w:val="20"/>
          <w:szCs w:val="20"/>
        </w:rPr>
        <w:t>They may also support staff to implement a child’s IHP.</w:t>
      </w:r>
    </w:p>
    <w:p w14:paraId="554B4044"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42ED55DB" w14:textId="5494C6C1" w:rsidR="00B125C8"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Healthcare professionals, such as GPs and paediatricians, will liaise with the school nurses and notify them of any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identified as having a medical condition. </w:t>
      </w:r>
    </w:p>
    <w:p w14:paraId="260394A4"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726A287F" w14:textId="77777777" w:rsidR="00A400FE" w:rsidRPr="003C7547" w:rsidRDefault="00DA0256" w:rsidP="000773EC">
      <w:pPr>
        <w:pStyle w:val="Heading1"/>
        <w:spacing w:before="0" w:after="0"/>
        <w:rPr>
          <w:rFonts w:ascii="Century Gothic" w:hAnsi="Century Gothic"/>
          <w:color w:val="000000" w:themeColor="text1"/>
          <w:sz w:val="20"/>
          <w:szCs w:val="20"/>
        </w:rPr>
      </w:pPr>
      <w:bookmarkStart w:id="0" w:name="_Toc494124439"/>
      <w:r w:rsidRPr="003C7547">
        <w:rPr>
          <w:rFonts w:ascii="Century Gothic" w:eastAsia="MS Mincho" w:hAnsi="Century Gothic"/>
          <w:bCs/>
          <w:color w:val="000000" w:themeColor="text1"/>
          <w:sz w:val="20"/>
          <w:szCs w:val="20"/>
        </w:rPr>
        <w:t>2</w:t>
      </w:r>
      <w:r w:rsidR="00A400FE" w:rsidRPr="003C7547">
        <w:rPr>
          <w:rFonts w:ascii="Century Gothic" w:eastAsia="MS Mincho" w:hAnsi="Century Gothic"/>
          <w:b w:val="0"/>
          <w:bCs/>
          <w:color w:val="000000" w:themeColor="text1"/>
          <w:sz w:val="20"/>
          <w:szCs w:val="20"/>
        </w:rPr>
        <w:t xml:space="preserve"> </w:t>
      </w:r>
      <w:r w:rsidRPr="003C7547">
        <w:rPr>
          <w:rFonts w:ascii="Century Gothic" w:eastAsia="MS Mincho" w:hAnsi="Century Gothic"/>
          <w:b w:val="0"/>
          <w:bCs/>
          <w:color w:val="000000" w:themeColor="text1"/>
          <w:sz w:val="20"/>
          <w:szCs w:val="20"/>
        </w:rPr>
        <w:tab/>
      </w:r>
      <w:r w:rsidR="00A400FE" w:rsidRPr="003C7547">
        <w:rPr>
          <w:rFonts w:ascii="Century Gothic" w:hAnsi="Century Gothic"/>
          <w:color w:val="000000" w:themeColor="text1"/>
          <w:sz w:val="20"/>
          <w:szCs w:val="20"/>
        </w:rPr>
        <w:t>Equal opportunities</w:t>
      </w:r>
      <w:bookmarkEnd w:id="0"/>
    </w:p>
    <w:p w14:paraId="6DA096EE" w14:textId="25C48760" w:rsidR="00A400FE" w:rsidRPr="003C7547" w:rsidRDefault="00DA0256" w:rsidP="000773EC">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Kender Primary School</w:t>
      </w:r>
      <w:r w:rsidR="00A400FE" w:rsidRPr="003C7547">
        <w:rPr>
          <w:rFonts w:ascii="Century Gothic" w:hAnsi="Century Gothic" w:cs="Arial"/>
          <w:color w:val="000000" w:themeColor="text1"/>
          <w:sz w:val="20"/>
          <w:szCs w:val="20"/>
        </w:rPr>
        <w:t xml:space="preserve"> is clear about the need to actively support </w:t>
      </w:r>
      <w:r w:rsidR="00006A9B"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with medical conditions to participate in school trips and visits, or in sporting activities, and not prevent them from doing so. </w:t>
      </w:r>
    </w:p>
    <w:p w14:paraId="44CB1FF9" w14:textId="77777777" w:rsidR="00DA0256" w:rsidRPr="003C7547" w:rsidRDefault="00DA0256" w:rsidP="000773EC">
      <w:pPr>
        <w:ind w:left="720"/>
        <w:rPr>
          <w:rFonts w:ascii="Century Gothic" w:hAnsi="Century Gothic" w:cs="Arial"/>
          <w:color w:val="000000" w:themeColor="text1"/>
          <w:sz w:val="20"/>
          <w:szCs w:val="20"/>
        </w:rPr>
      </w:pPr>
    </w:p>
    <w:p w14:paraId="3F966282" w14:textId="73591268" w:rsidR="00A400FE" w:rsidRPr="003C7547" w:rsidRDefault="00A400FE" w:rsidP="000773EC">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school will consider what reasonable adjustments need to be made to enable these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to participate fully and safely on school trips, visits and sporting activities. </w:t>
      </w:r>
    </w:p>
    <w:p w14:paraId="074DE0E8" w14:textId="77777777" w:rsidR="00DA0256" w:rsidRPr="003C7547" w:rsidRDefault="00DA0256" w:rsidP="000773EC">
      <w:pPr>
        <w:ind w:left="720"/>
        <w:rPr>
          <w:rFonts w:ascii="Century Gothic" w:hAnsi="Century Gothic" w:cs="Arial"/>
          <w:color w:val="000000" w:themeColor="text1"/>
          <w:sz w:val="20"/>
          <w:szCs w:val="20"/>
        </w:rPr>
      </w:pPr>
    </w:p>
    <w:p w14:paraId="2A4D7171" w14:textId="01C79439" w:rsidR="00D67343" w:rsidRPr="003C7547" w:rsidRDefault="00A400FE" w:rsidP="00C97453">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Risk assessments will be carried out so that planning arrangements take account of any steps needed to ensure that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w:t>
      </w:r>
      <w:r w:rsidRPr="003C7547">
        <w:rPr>
          <w:rFonts w:ascii="Century Gothic" w:hAnsi="Century Gothic" w:cs="Arial"/>
          <w:color w:val="000000" w:themeColor="text1"/>
          <w:sz w:val="20"/>
          <w:szCs w:val="20"/>
        </w:rPr>
        <w:lastRenderedPageBreak/>
        <w:t xml:space="preserve">are included. In doing so,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their parents and any relevant healthcare professionals will be consulted.</w:t>
      </w:r>
    </w:p>
    <w:p w14:paraId="6437A0E2" w14:textId="77777777" w:rsidR="000773EC" w:rsidRPr="003C7547" w:rsidRDefault="000773EC" w:rsidP="000773EC">
      <w:pPr>
        <w:ind w:left="720"/>
        <w:rPr>
          <w:rFonts w:ascii="Century Gothic" w:hAnsi="Century Gothic" w:cs="Arial"/>
          <w:color w:val="000000" w:themeColor="text1"/>
          <w:sz w:val="20"/>
          <w:szCs w:val="20"/>
        </w:rPr>
      </w:pPr>
    </w:p>
    <w:p w14:paraId="4523F89C" w14:textId="77777777" w:rsidR="00A400FE" w:rsidRPr="003C7547" w:rsidRDefault="00DA0256" w:rsidP="000773EC">
      <w:pPr>
        <w:pStyle w:val="Heading1"/>
        <w:spacing w:before="0" w:after="0"/>
        <w:rPr>
          <w:rFonts w:ascii="Century Gothic" w:hAnsi="Century Gothic"/>
          <w:color w:val="000000" w:themeColor="text1"/>
          <w:sz w:val="20"/>
          <w:szCs w:val="20"/>
        </w:rPr>
      </w:pPr>
      <w:bookmarkStart w:id="1" w:name="_Toc494124440"/>
      <w:r w:rsidRPr="003C7547">
        <w:rPr>
          <w:rFonts w:ascii="Century Gothic" w:hAnsi="Century Gothic"/>
          <w:color w:val="000000" w:themeColor="text1"/>
          <w:sz w:val="20"/>
          <w:szCs w:val="20"/>
        </w:rPr>
        <w:t>3</w:t>
      </w:r>
      <w:r w:rsidRPr="003C7547">
        <w:rPr>
          <w:rFonts w:ascii="Century Gothic" w:hAnsi="Century Gothic"/>
          <w:color w:val="000000" w:themeColor="text1"/>
          <w:sz w:val="20"/>
          <w:szCs w:val="20"/>
        </w:rPr>
        <w:tab/>
      </w:r>
      <w:r w:rsidR="00A400FE" w:rsidRPr="003C7547">
        <w:rPr>
          <w:rFonts w:ascii="Century Gothic" w:hAnsi="Century Gothic"/>
          <w:color w:val="000000" w:themeColor="text1"/>
          <w:sz w:val="20"/>
          <w:szCs w:val="20"/>
        </w:rPr>
        <w:t>Being notified that a child has a medical condition</w:t>
      </w:r>
      <w:bookmarkEnd w:id="1"/>
    </w:p>
    <w:p w14:paraId="100551D7" w14:textId="607CE0FC"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When the school is notified that a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has a medical condition, the process outlined below will be followed to decide whether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requires an IHP.  </w:t>
      </w:r>
    </w:p>
    <w:p w14:paraId="37215E6D"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0DACF9E6" w14:textId="77777777" w:rsidR="00D67343"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school will make every effort to ensure that arrangements are put into place within </w:t>
      </w:r>
      <w:r w:rsidR="00DA0256" w:rsidRPr="003C7547">
        <w:rPr>
          <w:rFonts w:ascii="Century Gothic" w:hAnsi="Century Gothic" w:cs="Arial"/>
          <w:color w:val="000000" w:themeColor="text1"/>
          <w:sz w:val="20"/>
          <w:szCs w:val="20"/>
        </w:rPr>
        <w:t>two</w:t>
      </w:r>
      <w:r w:rsidRPr="003C7547">
        <w:rPr>
          <w:rFonts w:ascii="Century Gothic" w:hAnsi="Century Gothic" w:cs="Arial"/>
          <w:color w:val="000000" w:themeColor="text1"/>
          <w:sz w:val="20"/>
          <w:szCs w:val="20"/>
        </w:rPr>
        <w:t xml:space="preserve"> weeks, or by the beginning of the relevant term for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who are new to our school. </w:t>
      </w:r>
    </w:p>
    <w:p w14:paraId="341D1A3C" w14:textId="77777777" w:rsidR="00D67343" w:rsidRPr="003C7547" w:rsidRDefault="00D67343" w:rsidP="000773EC">
      <w:pPr>
        <w:shd w:val="clear" w:color="auto" w:fill="FFFFFF"/>
        <w:ind w:left="720"/>
        <w:rPr>
          <w:rFonts w:ascii="Century Gothic" w:hAnsi="Century Gothic" w:cs="Arial"/>
          <w:color w:val="000000" w:themeColor="text1"/>
          <w:sz w:val="20"/>
          <w:szCs w:val="20"/>
        </w:rPr>
      </w:pPr>
    </w:p>
    <w:p w14:paraId="163053B7" w14:textId="3FFBA606"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See Appendix 1.</w:t>
      </w:r>
    </w:p>
    <w:p w14:paraId="57085E55" w14:textId="77777777" w:rsidR="00B125C8" w:rsidRPr="003C7547" w:rsidRDefault="00B125C8" w:rsidP="000F6D42">
      <w:pPr>
        <w:pStyle w:val="Default"/>
        <w:suppressAutoHyphens/>
        <w:rPr>
          <w:rFonts w:ascii="Century Gothic" w:hAnsi="Century Gothic" w:cs="Arial"/>
          <w:color w:val="000000" w:themeColor="text1"/>
          <w:sz w:val="20"/>
          <w:szCs w:val="20"/>
        </w:rPr>
      </w:pPr>
    </w:p>
    <w:p w14:paraId="7717CE53" w14:textId="77777777" w:rsidR="00B125C8" w:rsidRPr="003C7547" w:rsidRDefault="00A50B49" w:rsidP="00B125C8">
      <w:pPr>
        <w:pStyle w:val="Default"/>
        <w:suppressAutoHyphens/>
        <w:rPr>
          <w:rFonts w:ascii="Century Gothic" w:hAnsi="Century Gothic" w:cs="Arial"/>
          <w:color w:val="000000" w:themeColor="text1"/>
          <w:sz w:val="20"/>
          <w:szCs w:val="20"/>
        </w:rPr>
      </w:pPr>
      <w:r w:rsidRPr="003C7547">
        <w:rPr>
          <w:rFonts w:ascii="Century Gothic" w:hAnsi="Century Gothic" w:cs="Arial"/>
          <w:b/>
          <w:bCs/>
          <w:color w:val="000000" w:themeColor="text1"/>
          <w:sz w:val="20"/>
          <w:szCs w:val="20"/>
        </w:rPr>
        <w:t>4</w:t>
      </w:r>
      <w:r w:rsidRPr="003C7547">
        <w:rPr>
          <w:rFonts w:ascii="Century Gothic" w:hAnsi="Century Gothic" w:cs="Arial"/>
          <w:b/>
          <w:bCs/>
          <w:color w:val="000000" w:themeColor="text1"/>
          <w:sz w:val="20"/>
          <w:szCs w:val="20"/>
        </w:rPr>
        <w:tab/>
      </w:r>
      <w:r w:rsidR="00B125C8" w:rsidRPr="003C7547">
        <w:rPr>
          <w:rFonts w:ascii="Century Gothic" w:hAnsi="Century Gothic" w:cs="Arial"/>
          <w:b/>
          <w:bCs/>
          <w:color w:val="000000" w:themeColor="text1"/>
          <w:sz w:val="20"/>
          <w:szCs w:val="20"/>
        </w:rPr>
        <w:t xml:space="preserve">Individual Healthcare Plans (IHPs) </w:t>
      </w:r>
    </w:p>
    <w:p w14:paraId="6753321F" w14:textId="4395A274" w:rsidR="00DA0256"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headteacher has overall responsibility for the development of IHPs for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medical conditions. This has been delegated to </w:t>
      </w:r>
      <w:r w:rsidR="00DA0256" w:rsidRPr="003C7547">
        <w:rPr>
          <w:rFonts w:ascii="Century Gothic" w:hAnsi="Century Gothic" w:cs="Arial"/>
          <w:color w:val="000000" w:themeColor="text1"/>
          <w:sz w:val="20"/>
          <w:szCs w:val="20"/>
        </w:rPr>
        <w:t>the SEN</w:t>
      </w:r>
      <w:r w:rsidR="002B5020" w:rsidRPr="003C7547">
        <w:rPr>
          <w:rFonts w:ascii="Century Gothic" w:hAnsi="Century Gothic" w:cs="Arial"/>
          <w:color w:val="000000" w:themeColor="text1"/>
          <w:sz w:val="20"/>
          <w:szCs w:val="20"/>
        </w:rPr>
        <w:t>D</w:t>
      </w:r>
      <w:r w:rsidR="00DA0256" w:rsidRPr="003C7547">
        <w:rPr>
          <w:rFonts w:ascii="Century Gothic" w:hAnsi="Century Gothic" w:cs="Arial"/>
          <w:color w:val="000000" w:themeColor="text1"/>
          <w:sz w:val="20"/>
          <w:szCs w:val="20"/>
        </w:rPr>
        <w:t>Co.</w:t>
      </w:r>
    </w:p>
    <w:p w14:paraId="7DB6C5B8" w14:textId="77777777" w:rsidR="00DA0256" w:rsidRPr="003C7547" w:rsidRDefault="00DA0256" w:rsidP="00DA0256">
      <w:pPr>
        <w:ind w:left="720"/>
        <w:rPr>
          <w:rFonts w:ascii="Century Gothic" w:hAnsi="Century Gothic" w:cs="Arial"/>
          <w:color w:val="000000" w:themeColor="text1"/>
          <w:sz w:val="20"/>
          <w:szCs w:val="20"/>
        </w:rPr>
      </w:pPr>
    </w:p>
    <w:p w14:paraId="67CC2AB6" w14:textId="15A574B5"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Plans will be reviewed at least annually, or earlier if there is evidence that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’s needs have changed.</w:t>
      </w:r>
    </w:p>
    <w:p w14:paraId="1E8F8686" w14:textId="77777777" w:rsidR="00DA0256" w:rsidRPr="003C7547" w:rsidRDefault="00DA0256" w:rsidP="00DA0256">
      <w:pPr>
        <w:ind w:left="720"/>
        <w:rPr>
          <w:rFonts w:ascii="Century Gothic" w:hAnsi="Century Gothic" w:cs="Arial"/>
          <w:color w:val="000000" w:themeColor="text1"/>
          <w:sz w:val="20"/>
          <w:szCs w:val="20"/>
        </w:rPr>
      </w:pPr>
    </w:p>
    <w:p w14:paraId="03288692" w14:textId="122F3256"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Plans will be developed with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’s best interests in mind and will set out:</w:t>
      </w:r>
    </w:p>
    <w:p w14:paraId="44BF31E1" w14:textId="77777777" w:rsidR="00A400FE" w:rsidRPr="003C7547" w:rsidRDefault="00A400FE" w:rsidP="005254C7">
      <w:pPr>
        <w:pStyle w:val="4Bulletedcopyblue"/>
        <w:numPr>
          <w:ilvl w:val="0"/>
          <w:numId w:val="6"/>
        </w:numPr>
        <w:spacing w:after="0"/>
        <w:rPr>
          <w:rFonts w:ascii="Century Gothic" w:hAnsi="Century Gothic"/>
          <w:color w:val="000000" w:themeColor="text1"/>
        </w:rPr>
      </w:pPr>
      <w:r w:rsidRPr="003C7547">
        <w:rPr>
          <w:rFonts w:ascii="Century Gothic" w:hAnsi="Century Gothic"/>
          <w:color w:val="000000" w:themeColor="text1"/>
        </w:rPr>
        <w:t>What needs to be done</w:t>
      </w:r>
    </w:p>
    <w:p w14:paraId="75E97056" w14:textId="77777777" w:rsidR="00A400FE" w:rsidRPr="003C7547" w:rsidRDefault="00A400FE" w:rsidP="005254C7">
      <w:pPr>
        <w:pStyle w:val="4Bulletedcopyblue"/>
        <w:numPr>
          <w:ilvl w:val="0"/>
          <w:numId w:val="6"/>
        </w:numPr>
        <w:spacing w:after="0"/>
        <w:rPr>
          <w:rFonts w:ascii="Century Gothic" w:hAnsi="Century Gothic"/>
          <w:color w:val="000000" w:themeColor="text1"/>
        </w:rPr>
      </w:pPr>
      <w:r w:rsidRPr="003C7547">
        <w:rPr>
          <w:rFonts w:ascii="Century Gothic" w:hAnsi="Century Gothic"/>
          <w:color w:val="000000" w:themeColor="text1"/>
        </w:rPr>
        <w:t xml:space="preserve">When </w:t>
      </w:r>
    </w:p>
    <w:p w14:paraId="17877DCB" w14:textId="77777777" w:rsidR="00A400FE" w:rsidRPr="003C7547" w:rsidRDefault="00A400FE" w:rsidP="005254C7">
      <w:pPr>
        <w:pStyle w:val="4Bulletedcopyblue"/>
        <w:numPr>
          <w:ilvl w:val="0"/>
          <w:numId w:val="6"/>
        </w:numPr>
        <w:spacing w:after="0"/>
        <w:rPr>
          <w:rFonts w:ascii="Century Gothic" w:hAnsi="Century Gothic"/>
          <w:color w:val="000000" w:themeColor="text1"/>
        </w:rPr>
      </w:pPr>
      <w:r w:rsidRPr="003C7547">
        <w:rPr>
          <w:rFonts w:ascii="Century Gothic" w:hAnsi="Century Gothic"/>
          <w:color w:val="000000" w:themeColor="text1"/>
        </w:rPr>
        <w:t xml:space="preserve">By whom </w:t>
      </w:r>
    </w:p>
    <w:p w14:paraId="43F1939C" w14:textId="77777777" w:rsidR="00DA0256" w:rsidRPr="003C7547" w:rsidRDefault="00DA0256" w:rsidP="00DA0256">
      <w:pPr>
        <w:ind w:left="720"/>
        <w:rPr>
          <w:rFonts w:ascii="Century Gothic" w:hAnsi="Century Gothic" w:cs="Arial"/>
          <w:color w:val="000000" w:themeColor="text1"/>
          <w:sz w:val="20"/>
          <w:szCs w:val="20"/>
        </w:rPr>
      </w:pPr>
    </w:p>
    <w:p w14:paraId="25B8B0B9" w14:textId="58ACF3DD"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Not all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with a medical condition will require an IHP. It will be agreed with a healthcare professional and the parents when an IHP would be inappropriate or disproportionate. This will be based on evidence. If there is not a consensus, the headteacher will make the final decision. </w:t>
      </w:r>
    </w:p>
    <w:p w14:paraId="39607602" w14:textId="77777777" w:rsidR="00DA0256" w:rsidRPr="003C7547" w:rsidRDefault="00DA0256" w:rsidP="00DA0256">
      <w:pPr>
        <w:ind w:left="720"/>
        <w:rPr>
          <w:rFonts w:ascii="Century Gothic" w:hAnsi="Century Gothic" w:cs="Arial"/>
          <w:color w:val="000000" w:themeColor="text1"/>
          <w:sz w:val="20"/>
          <w:szCs w:val="20"/>
        </w:rPr>
      </w:pPr>
    </w:p>
    <w:p w14:paraId="449C0B89" w14:textId="00EB6AEC"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Plans will be drawn up in partnership with the school, parents and a relevant healthcare professional, such as the school nurse, specialist or paediatrician, who can best advise on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’s specific needs.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will be involved wherever appropriate. </w:t>
      </w:r>
    </w:p>
    <w:p w14:paraId="798EABF9" w14:textId="77777777" w:rsidR="00D67343" w:rsidRPr="003C7547" w:rsidRDefault="00D67343" w:rsidP="00DA0256">
      <w:pPr>
        <w:ind w:left="720"/>
        <w:rPr>
          <w:rFonts w:ascii="Century Gothic" w:hAnsi="Century Gothic" w:cs="Arial"/>
          <w:color w:val="000000" w:themeColor="text1"/>
          <w:sz w:val="20"/>
          <w:szCs w:val="20"/>
        </w:rPr>
      </w:pPr>
    </w:p>
    <w:p w14:paraId="31735452" w14:textId="39155CB5"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IHPs will be linked to, or become part of, any statement of special educational needs (SEN) or education, health and care (EHC) plan. If a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has SEN but does not have a statement or EHC plan, the SEN will be mentioned in the IHP. </w:t>
      </w:r>
    </w:p>
    <w:p w14:paraId="3076A78E" w14:textId="77777777" w:rsidR="00DA0256" w:rsidRPr="003C7547" w:rsidRDefault="00DA0256" w:rsidP="00DA0256">
      <w:pPr>
        <w:ind w:left="720"/>
        <w:rPr>
          <w:rFonts w:ascii="Century Gothic" w:hAnsi="Century Gothic" w:cs="Arial"/>
          <w:color w:val="000000" w:themeColor="text1"/>
          <w:sz w:val="20"/>
          <w:szCs w:val="20"/>
        </w:rPr>
      </w:pPr>
    </w:p>
    <w:p w14:paraId="5306BD4A" w14:textId="200C1EC4" w:rsidR="00A400FE" w:rsidRPr="003C7547" w:rsidRDefault="00A400FE" w:rsidP="00DA0256">
      <w:pPr>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level of detail in the plan will depend on the complexity of the child’s condition and how much support is needed. The governing </w:t>
      </w:r>
      <w:r w:rsidR="008D0FF6" w:rsidRPr="003C7547">
        <w:rPr>
          <w:rFonts w:ascii="Century Gothic" w:hAnsi="Century Gothic" w:cs="Arial"/>
          <w:color w:val="000000" w:themeColor="text1"/>
          <w:sz w:val="20"/>
          <w:szCs w:val="20"/>
        </w:rPr>
        <w:t>body</w:t>
      </w:r>
      <w:r w:rsidRPr="003C7547">
        <w:rPr>
          <w:rFonts w:ascii="Century Gothic" w:hAnsi="Century Gothic" w:cs="Arial"/>
          <w:color w:val="000000" w:themeColor="text1"/>
          <w:sz w:val="20"/>
          <w:szCs w:val="20"/>
        </w:rPr>
        <w:t xml:space="preserve"> </w:t>
      </w:r>
      <w:r w:rsidR="00DA0256" w:rsidRPr="003C7547">
        <w:rPr>
          <w:rFonts w:ascii="Century Gothic" w:hAnsi="Century Gothic" w:cs="Arial"/>
          <w:color w:val="000000" w:themeColor="text1"/>
          <w:sz w:val="20"/>
          <w:szCs w:val="20"/>
        </w:rPr>
        <w:t xml:space="preserve">and the </w:t>
      </w:r>
      <w:r w:rsidR="002B5020" w:rsidRPr="003C7547">
        <w:rPr>
          <w:rFonts w:ascii="Century Gothic" w:hAnsi="Century Gothic" w:cs="Arial"/>
          <w:color w:val="000000" w:themeColor="text1"/>
          <w:sz w:val="20"/>
          <w:szCs w:val="20"/>
        </w:rPr>
        <w:t>SENDC</w:t>
      </w:r>
      <w:r w:rsidR="00DA0256" w:rsidRPr="003C7547">
        <w:rPr>
          <w:rFonts w:ascii="Century Gothic" w:hAnsi="Century Gothic" w:cs="Arial"/>
          <w:color w:val="000000" w:themeColor="text1"/>
          <w:sz w:val="20"/>
          <w:szCs w:val="20"/>
        </w:rPr>
        <w:t>o</w:t>
      </w:r>
      <w:r w:rsidRPr="003C7547">
        <w:rPr>
          <w:rFonts w:ascii="Century Gothic" w:hAnsi="Century Gothic" w:cs="Arial"/>
          <w:color w:val="000000" w:themeColor="text1"/>
          <w:sz w:val="20"/>
          <w:szCs w:val="20"/>
        </w:rPr>
        <w:t xml:space="preserve"> will consider the following when deciding what information to record on IHPs:</w:t>
      </w:r>
    </w:p>
    <w:p w14:paraId="44989D65" w14:textId="77777777"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The medical condition, its triggers, signs, symptoms and treatments</w:t>
      </w:r>
    </w:p>
    <w:p w14:paraId="2DDAF98B" w14:textId="20030468"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The </w:t>
      </w:r>
      <w:r w:rsidR="00006A9B" w:rsidRPr="003C7547">
        <w:rPr>
          <w:rFonts w:ascii="Century Gothic" w:hAnsi="Century Gothic"/>
          <w:color w:val="000000" w:themeColor="text1"/>
        </w:rPr>
        <w:t>child</w:t>
      </w:r>
      <w:r w:rsidRPr="003C7547">
        <w:rPr>
          <w:rFonts w:ascii="Century Gothic" w:hAnsi="Century Gothic"/>
          <w:color w:val="000000" w:themeColor="text1"/>
        </w:rPr>
        <w:t>’s resulting needs, including medication (dose, side effects and storage) and other treatments, time, facilities, equipment, testing, access to food and drink where this is used to manage their condition, dietary requirements and environmental issues, e</w:t>
      </w:r>
      <w:r w:rsidR="00BA7A59" w:rsidRPr="003C7547">
        <w:rPr>
          <w:rFonts w:ascii="Century Gothic" w:hAnsi="Century Gothic"/>
          <w:color w:val="000000" w:themeColor="text1"/>
        </w:rPr>
        <w:t>g</w:t>
      </w:r>
      <w:r w:rsidRPr="003C7547">
        <w:rPr>
          <w:rFonts w:ascii="Century Gothic" w:hAnsi="Century Gothic"/>
          <w:color w:val="000000" w:themeColor="text1"/>
        </w:rPr>
        <w:t xml:space="preserve"> crowded corridors, travel time between lessons</w:t>
      </w:r>
    </w:p>
    <w:p w14:paraId="44A418C5" w14:textId="2C88C546"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Specific support for the </w:t>
      </w:r>
      <w:r w:rsidR="00006A9B" w:rsidRPr="003C7547">
        <w:rPr>
          <w:rFonts w:ascii="Century Gothic" w:hAnsi="Century Gothic"/>
          <w:color w:val="000000" w:themeColor="text1"/>
        </w:rPr>
        <w:t>child</w:t>
      </w:r>
      <w:r w:rsidRPr="003C7547">
        <w:rPr>
          <w:rFonts w:ascii="Century Gothic" w:hAnsi="Century Gothic"/>
          <w:color w:val="000000" w:themeColor="text1"/>
        </w:rPr>
        <w:t>’s educational, social and emotional needs. For example, how ab</w:t>
      </w:r>
      <w:r w:rsidR="002B5020" w:rsidRPr="003C7547">
        <w:rPr>
          <w:rFonts w:ascii="Century Gothic" w:hAnsi="Century Gothic"/>
          <w:color w:val="000000" w:themeColor="text1"/>
        </w:rPr>
        <w:t>senc</w:t>
      </w:r>
      <w:r w:rsidRPr="003C7547">
        <w:rPr>
          <w:rFonts w:ascii="Century Gothic" w:hAnsi="Century Gothic"/>
          <w:color w:val="000000" w:themeColor="text1"/>
        </w:rPr>
        <w:t>es will be managed, requirements for extra time to complete exams, use of rest periods or additional support in catching up with lessons, counselling sessions</w:t>
      </w:r>
      <w:r w:rsidR="00A37CAA" w:rsidRPr="003C7547">
        <w:rPr>
          <w:rFonts w:ascii="Century Gothic" w:hAnsi="Century Gothic"/>
          <w:color w:val="000000" w:themeColor="text1"/>
        </w:rPr>
        <w:t xml:space="preserve"> and liaising with the relevant Hospital School if appropriate</w:t>
      </w:r>
    </w:p>
    <w:p w14:paraId="66571E26" w14:textId="59EC0EE7"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lastRenderedPageBreak/>
        <w:t xml:space="preserve">The level of support needed, including in emergencies. If a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is self-managing their medication, this will be clearly stated with appropriate arrangements for monitoring</w:t>
      </w:r>
    </w:p>
    <w:p w14:paraId="372C76D1" w14:textId="5ABEF1A3"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Who will provide this support, their training needs, expectations of their role and confirmation of proficiency to provide support for the </w:t>
      </w:r>
      <w:r w:rsidR="00006A9B" w:rsidRPr="003C7547">
        <w:rPr>
          <w:rFonts w:ascii="Century Gothic" w:hAnsi="Century Gothic"/>
          <w:color w:val="000000" w:themeColor="text1"/>
        </w:rPr>
        <w:t>child</w:t>
      </w:r>
      <w:r w:rsidRPr="003C7547">
        <w:rPr>
          <w:rFonts w:ascii="Century Gothic" w:hAnsi="Century Gothic"/>
          <w:color w:val="000000" w:themeColor="text1"/>
        </w:rPr>
        <w:t>’s medical condition from a healthcare professional, and cover arrangements for when they are unavailable</w:t>
      </w:r>
    </w:p>
    <w:p w14:paraId="3FD6EFB1" w14:textId="09717270"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Who in the school needs to be aware of the </w:t>
      </w:r>
      <w:r w:rsidR="00006A9B" w:rsidRPr="003C7547">
        <w:rPr>
          <w:rFonts w:ascii="Century Gothic" w:hAnsi="Century Gothic"/>
          <w:color w:val="000000" w:themeColor="text1"/>
        </w:rPr>
        <w:t>child</w:t>
      </w:r>
      <w:r w:rsidRPr="003C7547">
        <w:rPr>
          <w:rFonts w:ascii="Century Gothic" w:hAnsi="Century Gothic"/>
          <w:color w:val="000000" w:themeColor="text1"/>
        </w:rPr>
        <w:t>’s condition and the support required</w:t>
      </w:r>
    </w:p>
    <w:p w14:paraId="33B622E2" w14:textId="1116EC48"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Arrangements for written permission from parents and the headteacher for medication to be administered by a member of staff, or self-administered by the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during school hours</w:t>
      </w:r>
    </w:p>
    <w:p w14:paraId="6D64F9D0" w14:textId="5D81CA7A"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 xml:space="preserve">Separate arrangements or procedures required for school trips or other school activities outside of the normal school timetable that will ensure the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can participate, e</w:t>
      </w:r>
      <w:r w:rsidR="00BA7A59" w:rsidRPr="003C7547">
        <w:rPr>
          <w:rFonts w:ascii="Century Gothic" w:hAnsi="Century Gothic"/>
          <w:color w:val="000000" w:themeColor="text1"/>
        </w:rPr>
        <w:t xml:space="preserve">g </w:t>
      </w:r>
      <w:r w:rsidRPr="003C7547">
        <w:rPr>
          <w:rFonts w:ascii="Century Gothic" w:hAnsi="Century Gothic"/>
          <w:color w:val="000000" w:themeColor="text1"/>
        </w:rPr>
        <w:t>risk assessments</w:t>
      </w:r>
    </w:p>
    <w:p w14:paraId="55D085DD" w14:textId="43B81BA0"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Where confidentiality issues are raised by the parent/</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the designated individuals to be entrusted with information about the </w:t>
      </w:r>
      <w:r w:rsidR="00006A9B" w:rsidRPr="003C7547">
        <w:rPr>
          <w:rFonts w:ascii="Century Gothic" w:hAnsi="Century Gothic"/>
          <w:color w:val="000000" w:themeColor="text1"/>
        </w:rPr>
        <w:t>child</w:t>
      </w:r>
      <w:r w:rsidRPr="003C7547">
        <w:rPr>
          <w:rFonts w:ascii="Century Gothic" w:hAnsi="Century Gothic"/>
          <w:color w:val="000000" w:themeColor="text1"/>
        </w:rPr>
        <w:t>’s condition</w:t>
      </w:r>
    </w:p>
    <w:p w14:paraId="3BAC5F4E" w14:textId="77777777" w:rsidR="00A400FE" w:rsidRPr="003C7547" w:rsidRDefault="00A400FE" w:rsidP="005254C7">
      <w:pPr>
        <w:pStyle w:val="4Bulletedcopyblue"/>
        <w:numPr>
          <w:ilvl w:val="0"/>
          <w:numId w:val="7"/>
        </w:numPr>
        <w:spacing w:after="0"/>
        <w:rPr>
          <w:rFonts w:ascii="Century Gothic" w:hAnsi="Century Gothic"/>
          <w:color w:val="000000" w:themeColor="text1"/>
        </w:rPr>
      </w:pPr>
      <w:r w:rsidRPr="003C7547">
        <w:rPr>
          <w:rFonts w:ascii="Century Gothic" w:hAnsi="Century Gothic"/>
          <w:color w:val="000000" w:themeColor="text1"/>
        </w:rPr>
        <w:t>What to do in an emergency, including who to contact, and contingency arrangements</w:t>
      </w:r>
    </w:p>
    <w:p w14:paraId="5ED0FC04" w14:textId="77777777" w:rsidR="00A50B49" w:rsidRPr="003C7547" w:rsidRDefault="00A50B49" w:rsidP="00B125C8">
      <w:pPr>
        <w:pStyle w:val="Default"/>
        <w:suppressAutoHyphens/>
        <w:rPr>
          <w:rFonts w:ascii="Century Gothic" w:hAnsi="Century Gothic" w:cs="Arial"/>
          <w:color w:val="000000" w:themeColor="text1"/>
          <w:sz w:val="20"/>
          <w:szCs w:val="20"/>
        </w:rPr>
      </w:pPr>
    </w:p>
    <w:p w14:paraId="02C3EF92" w14:textId="1407E54C" w:rsidR="00B125C8" w:rsidRPr="003C7547" w:rsidRDefault="00A50B49" w:rsidP="00B125C8">
      <w:pPr>
        <w:pStyle w:val="Default"/>
        <w:suppressAutoHyphens/>
        <w:rPr>
          <w:rFonts w:ascii="Century Gothic" w:hAnsi="Century Gothic" w:cs="Arial"/>
          <w:color w:val="000000" w:themeColor="text1"/>
          <w:sz w:val="20"/>
          <w:szCs w:val="20"/>
          <w:lang w:val="en-GB"/>
        </w:rPr>
      </w:pPr>
      <w:r w:rsidRPr="003C7547">
        <w:rPr>
          <w:rFonts w:ascii="Century Gothic" w:hAnsi="Century Gothic" w:cs="Arial"/>
          <w:b/>
          <w:color w:val="000000" w:themeColor="text1"/>
          <w:sz w:val="20"/>
          <w:szCs w:val="20"/>
        </w:rPr>
        <w:t>5</w:t>
      </w:r>
      <w:r w:rsidRPr="003C7547">
        <w:rPr>
          <w:rFonts w:ascii="Century Gothic" w:hAnsi="Century Gothic" w:cs="Arial"/>
          <w:b/>
          <w:color w:val="000000" w:themeColor="text1"/>
          <w:sz w:val="20"/>
          <w:szCs w:val="20"/>
        </w:rPr>
        <w:tab/>
      </w:r>
      <w:r w:rsidR="00C64330" w:rsidRPr="003C7547">
        <w:rPr>
          <w:rFonts w:ascii="Century Gothic" w:hAnsi="Century Gothic" w:cs="Arial"/>
          <w:b/>
          <w:bCs/>
          <w:color w:val="000000" w:themeColor="text1"/>
          <w:sz w:val="20"/>
          <w:szCs w:val="20"/>
        </w:rPr>
        <w:t>Managing m</w:t>
      </w:r>
      <w:r w:rsidR="00B125C8" w:rsidRPr="003C7547">
        <w:rPr>
          <w:rFonts w:ascii="Century Gothic" w:hAnsi="Century Gothic" w:cs="Arial"/>
          <w:b/>
          <w:bCs/>
          <w:color w:val="000000" w:themeColor="text1"/>
          <w:sz w:val="20"/>
          <w:szCs w:val="20"/>
        </w:rPr>
        <w:t xml:space="preserve">edicines </w:t>
      </w:r>
    </w:p>
    <w:p w14:paraId="31CA5C5A" w14:textId="77777777" w:rsidR="00A400FE" w:rsidRPr="003C7547" w:rsidRDefault="00A400FE" w:rsidP="00C643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Prescription medicines will only be administered at school:</w:t>
      </w:r>
    </w:p>
    <w:p w14:paraId="3B45B7E6" w14:textId="0B8A5237" w:rsidR="00A400FE" w:rsidRPr="003C7547" w:rsidRDefault="00A400FE" w:rsidP="005254C7">
      <w:pPr>
        <w:pStyle w:val="4Bulletedcopyblue"/>
        <w:numPr>
          <w:ilvl w:val="0"/>
          <w:numId w:val="8"/>
        </w:numPr>
        <w:spacing w:after="0"/>
        <w:ind w:left="1080"/>
        <w:rPr>
          <w:rFonts w:ascii="Century Gothic" w:hAnsi="Century Gothic"/>
          <w:color w:val="000000" w:themeColor="text1"/>
        </w:rPr>
      </w:pPr>
      <w:r w:rsidRPr="003C7547">
        <w:rPr>
          <w:rFonts w:ascii="Century Gothic" w:hAnsi="Century Gothic"/>
          <w:color w:val="000000" w:themeColor="text1"/>
        </w:rPr>
        <w:t xml:space="preserve">When it would be detrimental to the </w:t>
      </w:r>
      <w:r w:rsidR="00006A9B" w:rsidRPr="003C7547">
        <w:rPr>
          <w:rFonts w:ascii="Century Gothic" w:hAnsi="Century Gothic"/>
          <w:color w:val="000000" w:themeColor="text1"/>
        </w:rPr>
        <w:t>child</w:t>
      </w:r>
      <w:r w:rsidRPr="003C7547">
        <w:rPr>
          <w:rFonts w:ascii="Century Gothic" w:hAnsi="Century Gothic"/>
          <w:color w:val="000000" w:themeColor="text1"/>
        </w:rPr>
        <w:t>’s health or school attendance not to do so</w:t>
      </w:r>
      <w:r w:rsidRPr="003C7547">
        <w:rPr>
          <w:rFonts w:ascii="Century Gothic" w:hAnsi="Century Gothic"/>
          <w:b/>
          <w:color w:val="000000" w:themeColor="text1"/>
        </w:rPr>
        <w:t xml:space="preserve"> and</w:t>
      </w:r>
      <w:r w:rsidRPr="003C7547">
        <w:rPr>
          <w:rFonts w:ascii="Century Gothic" w:hAnsi="Century Gothic"/>
          <w:color w:val="000000" w:themeColor="text1"/>
        </w:rPr>
        <w:t xml:space="preserve"> </w:t>
      </w:r>
    </w:p>
    <w:p w14:paraId="7CACBCCE" w14:textId="77777777" w:rsidR="00A400FE" w:rsidRPr="003C7547" w:rsidRDefault="00A400FE" w:rsidP="005254C7">
      <w:pPr>
        <w:pStyle w:val="4Bulletedcopyblue"/>
        <w:numPr>
          <w:ilvl w:val="0"/>
          <w:numId w:val="8"/>
        </w:numPr>
        <w:spacing w:after="0"/>
        <w:ind w:left="1080"/>
        <w:rPr>
          <w:rFonts w:ascii="Century Gothic" w:hAnsi="Century Gothic"/>
          <w:color w:val="000000" w:themeColor="text1"/>
        </w:rPr>
      </w:pPr>
      <w:r w:rsidRPr="003C7547">
        <w:rPr>
          <w:rFonts w:ascii="Century Gothic" w:hAnsi="Century Gothic"/>
          <w:color w:val="000000" w:themeColor="text1"/>
        </w:rPr>
        <w:t xml:space="preserve">Where we have parents’ written consent </w:t>
      </w:r>
    </w:p>
    <w:p w14:paraId="09D42B44" w14:textId="77777777" w:rsidR="00C64330" w:rsidRPr="003C7547" w:rsidRDefault="00C64330" w:rsidP="00C64330">
      <w:pPr>
        <w:shd w:val="clear" w:color="auto" w:fill="FFFFFF"/>
        <w:ind w:left="720"/>
        <w:rPr>
          <w:rFonts w:ascii="Century Gothic" w:hAnsi="Century Gothic" w:cs="Arial"/>
          <w:b/>
          <w:color w:val="000000" w:themeColor="text1"/>
          <w:sz w:val="20"/>
          <w:szCs w:val="20"/>
        </w:rPr>
      </w:pPr>
    </w:p>
    <w:p w14:paraId="4A7FB723" w14:textId="755F713D" w:rsidR="00A400FE" w:rsidRPr="003C7547" w:rsidRDefault="00006A9B" w:rsidP="00C643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will not be given medicine unless prescribed by a doctor. </w:t>
      </w:r>
    </w:p>
    <w:p w14:paraId="20A1A730" w14:textId="77777777" w:rsidR="00C64330" w:rsidRPr="003C7547" w:rsidRDefault="00C64330" w:rsidP="00C64330">
      <w:pPr>
        <w:shd w:val="clear" w:color="auto" w:fill="FFFFFF"/>
        <w:ind w:left="720"/>
        <w:rPr>
          <w:rFonts w:ascii="Century Gothic" w:hAnsi="Century Gothic" w:cs="Arial"/>
          <w:color w:val="000000" w:themeColor="text1"/>
          <w:sz w:val="20"/>
          <w:szCs w:val="20"/>
        </w:rPr>
      </w:pPr>
    </w:p>
    <w:p w14:paraId="74979E5F" w14:textId="0DEB8101" w:rsidR="00A400FE" w:rsidRPr="003C7547" w:rsidRDefault="00A400FE" w:rsidP="00C643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Anyone giving a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any medication (for example, for pain relief) will first check maximum dosages and when the previous dosage was taken. Parents will always be informed.  </w:t>
      </w:r>
      <w:r w:rsidR="000D6545" w:rsidRPr="003C7547">
        <w:rPr>
          <w:rFonts w:ascii="Century Gothic" w:hAnsi="Century Gothic" w:cs="Arial"/>
          <w:color w:val="000000" w:themeColor="text1"/>
          <w:sz w:val="20"/>
          <w:szCs w:val="20"/>
        </w:rPr>
        <w:t xml:space="preserve">All </w:t>
      </w:r>
      <w:r w:rsidR="005E06DA" w:rsidRPr="003C7547">
        <w:rPr>
          <w:rFonts w:ascii="Century Gothic" w:hAnsi="Century Gothic" w:cs="Arial"/>
          <w:color w:val="000000" w:themeColor="text1"/>
          <w:sz w:val="20"/>
          <w:szCs w:val="20"/>
        </w:rPr>
        <w:t>dispensing records are held in MedicalTracker.</w:t>
      </w:r>
    </w:p>
    <w:p w14:paraId="77A39CB7" w14:textId="77777777" w:rsidR="00C64330" w:rsidRPr="003C7547" w:rsidRDefault="00C64330" w:rsidP="00C64330">
      <w:pPr>
        <w:shd w:val="clear" w:color="auto" w:fill="FFFFFF"/>
        <w:ind w:left="720"/>
        <w:rPr>
          <w:rFonts w:ascii="Century Gothic" w:hAnsi="Century Gothic" w:cs="Arial"/>
          <w:color w:val="000000" w:themeColor="text1"/>
          <w:sz w:val="20"/>
          <w:szCs w:val="20"/>
        </w:rPr>
      </w:pPr>
    </w:p>
    <w:p w14:paraId="5AC02292" w14:textId="77777777" w:rsidR="00A400FE" w:rsidRPr="003C7547" w:rsidRDefault="00A400FE" w:rsidP="00C643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The school will only accept prescribed medicines that are:</w:t>
      </w:r>
    </w:p>
    <w:p w14:paraId="17FB3241" w14:textId="77777777" w:rsidR="00A400FE" w:rsidRPr="003C7547" w:rsidRDefault="00A400FE" w:rsidP="005254C7">
      <w:pPr>
        <w:pStyle w:val="4Bulletedcopyblue"/>
        <w:numPr>
          <w:ilvl w:val="0"/>
          <w:numId w:val="9"/>
        </w:numPr>
        <w:spacing w:after="0"/>
        <w:rPr>
          <w:rFonts w:ascii="Century Gothic" w:hAnsi="Century Gothic"/>
          <w:color w:val="000000" w:themeColor="text1"/>
        </w:rPr>
      </w:pPr>
      <w:r w:rsidRPr="003C7547">
        <w:rPr>
          <w:rFonts w:ascii="Century Gothic" w:hAnsi="Century Gothic"/>
          <w:color w:val="000000" w:themeColor="text1"/>
        </w:rPr>
        <w:t>In-date</w:t>
      </w:r>
    </w:p>
    <w:p w14:paraId="1AC39AB8" w14:textId="77777777" w:rsidR="00A400FE" w:rsidRPr="003C7547" w:rsidRDefault="00A400FE" w:rsidP="005254C7">
      <w:pPr>
        <w:pStyle w:val="4Bulletedcopyblue"/>
        <w:numPr>
          <w:ilvl w:val="0"/>
          <w:numId w:val="9"/>
        </w:numPr>
        <w:spacing w:after="0"/>
        <w:rPr>
          <w:rFonts w:ascii="Century Gothic" w:hAnsi="Century Gothic"/>
          <w:color w:val="000000" w:themeColor="text1"/>
        </w:rPr>
      </w:pPr>
      <w:r w:rsidRPr="003C7547">
        <w:rPr>
          <w:rFonts w:ascii="Century Gothic" w:hAnsi="Century Gothic"/>
          <w:color w:val="000000" w:themeColor="text1"/>
        </w:rPr>
        <w:t>Labelled</w:t>
      </w:r>
    </w:p>
    <w:p w14:paraId="5D1333AC" w14:textId="77777777" w:rsidR="00A400FE" w:rsidRPr="003C7547" w:rsidRDefault="00A400FE" w:rsidP="005254C7">
      <w:pPr>
        <w:pStyle w:val="4Bulletedcopyblue"/>
        <w:numPr>
          <w:ilvl w:val="0"/>
          <w:numId w:val="9"/>
        </w:numPr>
        <w:spacing w:after="0"/>
        <w:rPr>
          <w:rFonts w:ascii="Century Gothic" w:hAnsi="Century Gothic"/>
          <w:color w:val="000000" w:themeColor="text1"/>
        </w:rPr>
      </w:pPr>
      <w:r w:rsidRPr="003C7547">
        <w:rPr>
          <w:rFonts w:ascii="Century Gothic" w:hAnsi="Century Gothic"/>
          <w:color w:val="000000" w:themeColor="text1"/>
        </w:rPr>
        <w:t>Provided in the original container, as dispensed by the pharmacist, and include instructions for administration, dosage and storage</w:t>
      </w:r>
    </w:p>
    <w:p w14:paraId="44B23B7B" w14:textId="77777777" w:rsidR="00C64330" w:rsidRPr="003C7547" w:rsidRDefault="00C64330" w:rsidP="00C64330">
      <w:pPr>
        <w:shd w:val="clear" w:color="auto" w:fill="FFFFFF"/>
        <w:ind w:left="720"/>
        <w:rPr>
          <w:rFonts w:ascii="Century Gothic" w:hAnsi="Century Gothic" w:cs="Arial"/>
          <w:color w:val="000000" w:themeColor="text1"/>
          <w:sz w:val="20"/>
          <w:szCs w:val="20"/>
        </w:rPr>
      </w:pPr>
    </w:p>
    <w:p w14:paraId="04A0AA0A" w14:textId="77777777" w:rsidR="00A400FE" w:rsidRPr="003C7547" w:rsidRDefault="00A400FE" w:rsidP="00C643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The school will accept insulin that is inside an insulin pen or pump rather than its original container, but it must be in date. </w:t>
      </w:r>
    </w:p>
    <w:p w14:paraId="22A7F8A2" w14:textId="77777777" w:rsidR="00C64330" w:rsidRPr="003C7547" w:rsidRDefault="00C64330" w:rsidP="00C64330">
      <w:pPr>
        <w:shd w:val="clear" w:color="auto" w:fill="FFFFFF"/>
        <w:ind w:left="720"/>
        <w:rPr>
          <w:rFonts w:ascii="Century Gothic" w:hAnsi="Century Gothic" w:cs="Arial"/>
          <w:color w:val="000000" w:themeColor="text1"/>
          <w:sz w:val="20"/>
          <w:szCs w:val="20"/>
        </w:rPr>
      </w:pPr>
    </w:p>
    <w:p w14:paraId="20FA1EC5" w14:textId="16B7D9B9" w:rsidR="00A400FE" w:rsidRPr="003C7547" w:rsidRDefault="00A400FE" w:rsidP="00EA4D30">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All medicines will be stored safely</w:t>
      </w:r>
      <w:r w:rsidR="00A37CAA" w:rsidRPr="003C7547">
        <w:rPr>
          <w:rFonts w:ascii="Century Gothic" w:hAnsi="Century Gothic" w:cs="Arial"/>
          <w:color w:val="000000" w:themeColor="text1"/>
          <w:sz w:val="20"/>
          <w:szCs w:val="20"/>
        </w:rPr>
        <w:t xml:space="preserve"> in the child’s classroom.</w:t>
      </w:r>
    </w:p>
    <w:p w14:paraId="32681C7D" w14:textId="77777777" w:rsidR="00654FCB" w:rsidRPr="003C7547" w:rsidRDefault="00654FCB" w:rsidP="00C64330">
      <w:pPr>
        <w:shd w:val="clear" w:color="auto" w:fill="FFFFFF"/>
        <w:ind w:left="720"/>
        <w:rPr>
          <w:rFonts w:ascii="Century Gothic" w:hAnsi="Century Gothic" w:cs="Arial"/>
          <w:color w:val="000000" w:themeColor="text1"/>
          <w:sz w:val="20"/>
          <w:szCs w:val="20"/>
        </w:rPr>
      </w:pPr>
    </w:p>
    <w:p w14:paraId="367B1CB8" w14:textId="77777777"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Medicines will be returned to parents to arrange for safe disposal when no longer required. </w:t>
      </w:r>
    </w:p>
    <w:p w14:paraId="2C099EAE" w14:textId="77777777" w:rsidR="00BA3D68" w:rsidRPr="003C7547" w:rsidRDefault="00BA3D68" w:rsidP="000773EC">
      <w:pPr>
        <w:shd w:val="clear" w:color="auto" w:fill="FFFFFF"/>
        <w:ind w:left="720"/>
        <w:rPr>
          <w:rFonts w:ascii="Century Gothic" w:hAnsi="Century Gothic" w:cs="Arial"/>
          <w:color w:val="000000" w:themeColor="text1"/>
          <w:sz w:val="20"/>
          <w:szCs w:val="20"/>
        </w:rPr>
      </w:pPr>
    </w:p>
    <w:p w14:paraId="081938E7" w14:textId="24AC7B75" w:rsidR="00A400FE" w:rsidRPr="003C7547" w:rsidRDefault="00EA4D30" w:rsidP="000773EC">
      <w:pPr>
        <w:shd w:val="clear" w:color="auto" w:fill="FFFFFF"/>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5</w:t>
      </w:r>
      <w:r w:rsidR="00A400FE" w:rsidRPr="003C7547">
        <w:rPr>
          <w:rFonts w:ascii="Century Gothic" w:hAnsi="Century Gothic" w:cs="Arial"/>
          <w:b/>
          <w:color w:val="000000" w:themeColor="text1"/>
          <w:sz w:val="20"/>
          <w:szCs w:val="20"/>
        </w:rPr>
        <w:t xml:space="preserve">.1 </w:t>
      </w:r>
      <w:r w:rsidR="00BD74DC" w:rsidRPr="003C7547">
        <w:rPr>
          <w:rFonts w:ascii="Century Gothic" w:hAnsi="Century Gothic" w:cs="Arial"/>
          <w:b/>
          <w:color w:val="000000" w:themeColor="text1"/>
          <w:sz w:val="20"/>
          <w:szCs w:val="20"/>
        </w:rPr>
        <w:tab/>
      </w:r>
      <w:r w:rsidR="00A400FE" w:rsidRPr="003C7547">
        <w:rPr>
          <w:rFonts w:ascii="Century Gothic" w:hAnsi="Century Gothic" w:cs="Arial"/>
          <w:b/>
          <w:color w:val="000000" w:themeColor="text1"/>
          <w:sz w:val="20"/>
          <w:szCs w:val="20"/>
        </w:rPr>
        <w:t xml:space="preserve">Controlled drugs </w:t>
      </w:r>
    </w:p>
    <w:p w14:paraId="4AA8B887" w14:textId="77777777" w:rsidR="00BA3D68" w:rsidRPr="003C7547" w:rsidRDefault="00A400FE" w:rsidP="000773EC">
      <w:pPr>
        <w:shd w:val="clear" w:color="auto" w:fill="FFFFFF"/>
        <w:ind w:left="720"/>
        <w:rPr>
          <w:rFonts w:ascii="Century Gothic" w:hAnsi="Century Gothic" w:cs="Arial"/>
          <w:color w:val="000000" w:themeColor="text1"/>
          <w:sz w:val="20"/>
          <w:szCs w:val="20"/>
        </w:rPr>
      </w:pPr>
      <w:hyperlink r:id="rId6" w:history="1">
        <w:r w:rsidRPr="003C7547">
          <w:rPr>
            <w:rStyle w:val="Hyperlink"/>
            <w:rFonts w:ascii="Century Gothic" w:hAnsi="Century Gothic" w:cs="Arial"/>
            <w:color w:val="000000" w:themeColor="text1"/>
            <w:sz w:val="20"/>
            <w:szCs w:val="20"/>
          </w:rPr>
          <w:t>Controlled drugs</w:t>
        </w:r>
      </w:hyperlink>
      <w:r w:rsidRPr="003C7547">
        <w:rPr>
          <w:rFonts w:ascii="Century Gothic" w:hAnsi="Century Gothic" w:cs="Arial"/>
          <w:color w:val="000000" w:themeColor="text1"/>
          <w:sz w:val="20"/>
          <w:szCs w:val="20"/>
        </w:rPr>
        <w:t xml:space="preserve"> are prescription medicines that are controlled under the </w:t>
      </w:r>
      <w:hyperlink r:id="rId7" w:history="1">
        <w:r w:rsidRPr="003C7547">
          <w:rPr>
            <w:rStyle w:val="Hyperlink"/>
            <w:rFonts w:ascii="Century Gothic" w:hAnsi="Century Gothic" w:cs="Arial"/>
            <w:color w:val="000000" w:themeColor="text1"/>
            <w:sz w:val="20"/>
            <w:szCs w:val="20"/>
          </w:rPr>
          <w:t>Misuse of Drugs Regulations 2001</w:t>
        </w:r>
      </w:hyperlink>
      <w:r w:rsidRPr="003C7547">
        <w:rPr>
          <w:rFonts w:ascii="Century Gothic" w:hAnsi="Century Gothic" w:cs="Arial"/>
          <w:color w:val="000000" w:themeColor="text1"/>
          <w:sz w:val="20"/>
          <w:szCs w:val="20"/>
        </w:rPr>
        <w:t xml:space="preserve"> and subsequent amendments, such as morphine or methadone. </w:t>
      </w:r>
    </w:p>
    <w:p w14:paraId="45BBFF3D"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583BAC16" w14:textId="1CBEC11F" w:rsidR="00A400FE" w:rsidRPr="003C7547" w:rsidRDefault="00BA3D68"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C</w:t>
      </w:r>
      <w:r w:rsidR="00A400FE" w:rsidRPr="003C7547">
        <w:rPr>
          <w:rFonts w:ascii="Century Gothic" w:hAnsi="Century Gothic" w:cs="Arial"/>
          <w:color w:val="000000" w:themeColor="text1"/>
          <w:sz w:val="20"/>
          <w:szCs w:val="20"/>
        </w:rPr>
        <w:t xml:space="preserve">ontrolled drugs are kept in a secure cupboard in the </w:t>
      </w:r>
      <w:r w:rsidR="00E91062" w:rsidRPr="003C7547">
        <w:rPr>
          <w:rFonts w:ascii="Century Gothic" w:hAnsi="Century Gothic" w:cs="Arial"/>
          <w:color w:val="000000" w:themeColor="text1"/>
          <w:sz w:val="20"/>
          <w:szCs w:val="20"/>
        </w:rPr>
        <w:t>School Business Manager</w:t>
      </w:r>
      <w:r w:rsidRPr="003C7547">
        <w:rPr>
          <w:rFonts w:ascii="Century Gothic" w:hAnsi="Century Gothic" w:cs="Arial"/>
          <w:color w:val="000000" w:themeColor="text1"/>
          <w:sz w:val="20"/>
          <w:szCs w:val="20"/>
        </w:rPr>
        <w:t xml:space="preserve">’s </w:t>
      </w:r>
      <w:r w:rsidR="00A400FE" w:rsidRPr="003C7547">
        <w:rPr>
          <w:rFonts w:ascii="Century Gothic" w:hAnsi="Century Gothic" w:cs="Arial"/>
          <w:color w:val="000000" w:themeColor="text1"/>
          <w:sz w:val="20"/>
          <w:szCs w:val="20"/>
        </w:rPr>
        <w:t>office and only named staff have access.</w:t>
      </w:r>
    </w:p>
    <w:p w14:paraId="0445BB89" w14:textId="77777777" w:rsidR="000773EC" w:rsidRPr="003C7547" w:rsidRDefault="000773EC" w:rsidP="000773EC">
      <w:pPr>
        <w:shd w:val="clear" w:color="auto" w:fill="FFFFFF"/>
        <w:ind w:left="720"/>
        <w:rPr>
          <w:rFonts w:ascii="Century Gothic" w:hAnsi="Century Gothic" w:cs="Arial"/>
          <w:color w:val="000000" w:themeColor="text1"/>
          <w:sz w:val="20"/>
          <w:szCs w:val="20"/>
        </w:rPr>
      </w:pPr>
    </w:p>
    <w:p w14:paraId="02382DB2" w14:textId="77777777" w:rsidR="00A400FE" w:rsidRPr="003C7547" w:rsidRDefault="00A400FE" w:rsidP="000773E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Controlled drugs will be easily accessible in an emergency and a record of any doses used and the amount held will be kept. </w:t>
      </w:r>
    </w:p>
    <w:p w14:paraId="403DBE9C" w14:textId="77777777" w:rsidR="00BA3D68" w:rsidRPr="003C7547" w:rsidRDefault="00BA3D68" w:rsidP="000773EC">
      <w:pPr>
        <w:shd w:val="clear" w:color="auto" w:fill="FFFFFF"/>
        <w:rPr>
          <w:rFonts w:ascii="Century Gothic" w:hAnsi="Century Gothic" w:cs="Arial"/>
          <w:b/>
          <w:color w:val="000000" w:themeColor="text1"/>
          <w:sz w:val="20"/>
          <w:szCs w:val="20"/>
        </w:rPr>
      </w:pPr>
    </w:p>
    <w:p w14:paraId="1BC64250" w14:textId="22A90ACA" w:rsidR="00A400FE" w:rsidRPr="003C7547" w:rsidRDefault="00235E38" w:rsidP="00BA3D68">
      <w:pPr>
        <w:shd w:val="clear" w:color="auto" w:fill="FFFFFF"/>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5</w:t>
      </w:r>
      <w:r w:rsidR="00A400FE" w:rsidRPr="003C7547">
        <w:rPr>
          <w:rFonts w:ascii="Century Gothic" w:hAnsi="Century Gothic" w:cs="Arial"/>
          <w:b/>
          <w:color w:val="000000" w:themeColor="text1"/>
          <w:sz w:val="20"/>
          <w:szCs w:val="20"/>
        </w:rPr>
        <w:t xml:space="preserve">.2 </w:t>
      </w:r>
      <w:r w:rsidR="00BD74DC" w:rsidRPr="003C7547">
        <w:rPr>
          <w:rFonts w:ascii="Century Gothic" w:hAnsi="Century Gothic" w:cs="Arial"/>
          <w:b/>
          <w:color w:val="000000" w:themeColor="text1"/>
          <w:sz w:val="20"/>
          <w:szCs w:val="20"/>
        </w:rPr>
        <w:tab/>
      </w:r>
      <w:r w:rsidR="00006A9B" w:rsidRPr="003C7547">
        <w:rPr>
          <w:rFonts w:ascii="Century Gothic" w:hAnsi="Century Gothic" w:cs="Arial"/>
          <w:b/>
          <w:color w:val="000000" w:themeColor="text1"/>
          <w:sz w:val="20"/>
          <w:szCs w:val="20"/>
        </w:rPr>
        <w:t>Children</w:t>
      </w:r>
      <w:r w:rsidR="00A400FE" w:rsidRPr="003C7547">
        <w:rPr>
          <w:rFonts w:ascii="Century Gothic" w:hAnsi="Century Gothic" w:cs="Arial"/>
          <w:b/>
          <w:color w:val="000000" w:themeColor="text1"/>
          <w:sz w:val="20"/>
          <w:szCs w:val="20"/>
        </w:rPr>
        <w:t xml:space="preserve"> managing their own needs</w:t>
      </w:r>
    </w:p>
    <w:p w14:paraId="1FEAC72A" w14:textId="72D4451D" w:rsidR="00A400FE" w:rsidRPr="003C7547" w:rsidRDefault="00006A9B" w:rsidP="00BA3D6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who are competent will be encouraged to take responsibility for managing their own medicines and procedures. This will be discussed with </w:t>
      </w:r>
      <w:proofErr w:type="gramStart"/>
      <w:r w:rsidR="00A400FE" w:rsidRPr="003C7547">
        <w:rPr>
          <w:rFonts w:ascii="Century Gothic" w:hAnsi="Century Gothic" w:cs="Arial"/>
          <w:color w:val="000000" w:themeColor="text1"/>
          <w:sz w:val="20"/>
          <w:szCs w:val="20"/>
        </w:rPr>
        <w:t>parents</w:t>
      </w:r>
      <w:proofErr w:type="gramEnd"/>
      <w:r w:rsidR="00A400FE" w:rsidRPr="003C7547">
        <w:rPr>
          <w:rFonts w:ascii="Century Gothic" w:hAnsi="Century Gothic" w:cs="Arial"/>
          <w:color w:val="000000" w:themeColor="text1"/>
          <w:sz w:val="20"/>
          <w:szCs w:val="20"/>
        </w:rPr>
        <w:t xml:space="preserve"> and it will be reflected in their IHPs. </w:t>
      </w:r>
    </w:p>
    <w:p w14:paraId="0CE75068" w14:textId="77777777" w:rsidR="00BA3D68" w:rsidRPr="003C7547" w:rsidRDefault="00BA3D68" w:rsidP="00BA3D68">
      <w:pPr>
        <w:shd w:val="clear" w:color="auto" w:fill="FFFFFF"/>
        <w:ind w:left="720"/>
        <w:rPr>
          <w:rFonts w:ascii="Century Gothic" w:hAnsi="Century Gothic" w:cs="Arial"/>
          <w:color w:val="000000" w:themeColor="text1"/>
          <w:sz w:val="20"/>
          <w:szCs w:val="20"/>
        </w:rPr>
      </w:pPr>
    </w:p>
    <w:p w14:paraId="21045776" w14:textId="5645FD87" w:rsidR="00A400FE" w:rsidRPr="003C7547" w:rsidRDefault="00006A9B" w:rsidP="00BA3D6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Children</w:t>
      </w:r>
      <w:r w:rsidR="00A400FE" w:rsidRPr="003C7547">
        <w:rPr>
          <w:rFonts w:ascii="Century Gothic" w:hAnsi="Century Gothic" w:cs="Arial"/>
          <w:color w:val="000000" w:themeColor="text1"/>
          <w:sz w:val="20"/>
          <w:szCs w:val="20"/>
        </w:rPr>
        <w:t xml:space="preserve"> will be allowed to carry their own medicines and relevant devices wherever possible. Staff will not force a </w:t>
      </w:r>
      <w:r w:rsidRPr="003C7547">
        <w:rPr>
          <w:rFonts w:ascii="Century Gothic" w:hAnsi="Century Gothic" w:cs="Arial"/>
          <w:color w:val="000000" w:themeColor="text1"/>
          <w:sz w:val="20"/>
          <w:szCs w:val="20"/>
        </w:rPr>
        <w:t>child</w:t>
      </w:r>
      <w:r w:rsidR="00A400FE" w:rsidRPr="003C7547">
        <w:rPr>
          <w:rFonts w:ascii="Century Gothic" w:hAnsi="Century Gothic" w:cs="Arial"/>
          <w:color w:val="000000" w:themeColor="text1"/>
          <w:sz w:val="20"/>
          <w:szCs w:val="20"/>
        </w:rPr>
        <w:t xml:space="preserve"> to take a medicine or carry out a necessary procedure if they refuse but will follow the procedure agreed in the IHP and inform parents so that an alternative option can be considered, if necessary.</w:t>
      </w:r>
    </w:p>
    <w:p w14:paraId="3E9C0DC1" w14:textId="77777777" w:rsidR="00BA3D68" w:rsidRPr="003C7547" w:rsidRDefault="00BA3D68" w:rsidP="00BA3D68">
      <w:pPr>
        <w:shd w:val="clear" w:color="auto" w:fill="FFFFFF"/>
        <w:rPr>
          <w:rFonts w:ascii="Century Gothic" w:hAnsi="Century Gothic" w:cs="Arial"/>
          <w:b/>
          <w:color w:val="000000" w:themeColor="text1"/>
          <w:sz w:val="20"/>
          <w:szCs w:val="20"/>
        </w:rPr>
      </w:pPr>
    </w:p>
    <w:p w14:paraId="03C86E52" w14:textId="7855F934" w:rsidR="00A400FE" w:rsidRPr="003C7547" w:rsidRDefault="00C926A3" w:rsidP="00BA3D68">
      <w:pPr>
        <w:shd w:val="clear" w:color="auto" w:fill="FFFFFF"/>
        <w:rPr>
          <w:rFonts w:ascii="Century Gothic" w:hAnsi="Century Gothic" w:cs="Arial"/>
          <w:b/>
          <w:color w:val="000000" w:themeColor="text1"/>
          <w:sz w:val="20"/>
          <w:szCs w:val="20"/>
        </w:rPr>
      </w:pPr>
      <w:r w:rsidRPr="003C7547">
        <w:rPr>
          <w:rFonts w:ascii="Century Gothic" w:hAnsi="Century Gothic" w:cs="Arial"/>
          <w:b/>
          <w:color w:val="000000" w:themeColor="text1"/>
          <w:sz w:val="20"/>
          <w:szCs w:val="20"/>
        </w:rPr>
        <w:t>5</w:t>
      </w:r>
      <w:r w:rsidR="00A400FE" w:rsidRPr="003C7547">
        <w:rPr>
          <w:rFonts w:ascii="Century Gothic" w:hAnsi="Century Gothic" w:cs="Arial"/>
          <w:b/>
          <w:color w:val="000000" w:themeColor="text1"/>
          <w:sz w:val="20"/>
          <w:szCs w:val="20"/>
        </w:rPr>
        <w:t xml:space="preserve">.3 </w:t>
      </w:r>
      <w:r w:rsidR="006B0F2C" w:rsidRPr="003C7547">
        <w:rPr>
          <w:rFonts w:ascii="Century Gothic" w:hAnsi="Century Gothic" w:cs="Arial"/>
          <w:b/>
          <w:color w:val="000000" w:themeColor="text1"/>
          <w:sz w:val="20"/>
          <w:szCs w:val="20"/>
        </w:rPr>
        <w:tab/>
      </w:r>
      <w:r w:rsidR="00A400FE" w:rsidRPr="003C7547">
        <w:rPr>
          <w:rFonts w:ascii="Century Gothic" w:hAnsi="Century Gothic" w:cs="Arial"/>
          <w:b/>
          <w:color w:val="000000" w:themeColor="text1"/>
          <w:sz w:val="20"/>
          <w:szCs w:val="20"/>
        </w:rPr>
        <w:t>Unacceptable practice</w:t>
      </w:r>
    </w:p>
    <w:p w14:paraId="3B3D0506" w14:textId="099A27C7" w:rsidR="00A400FE" w:rsidRPr="003C7547" w:rsidRDefault="00A400FE" w:rsidP="00BA3D68">
      <w:pPr>
        <w:shd w:val="clear" w:color="auto" w:fill="FFFFFF"/>
        <w:ind w:left="68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School staff should use their discretion and judge each case individually with reference to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’s IHP, but it is generally not acceptable to:</w:t>
      </w:r>
    </w:p>
    <w:p w14:paraId="4334C95A" w14:textId="3DC3697E"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Assume that every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with the same condition requires the same treatment</w:t>
      </w:r>
    </w:p>
    <w:p w14:paraId="5B1D5BFC" w14:textId="46FDA615"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Ignore the views of the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or their parents</w:t>
      </w:r>
    </w:p>
    <w:p w14:paraId="105EA7AB" w14:textId="77777777"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Ignore medical evidence or opinion (although this may be challenged)</w:t>
      </w:r>
    </w:p>
    <w:p w14:paraId="1A530BC9" w14:textId="77777777"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Send children with medical conditions home frequently for reasons associated with their medical condition or prevent them from staying for normal school activities, including lunch, unless this is specified in their IHPs</w:t>
      </w:r>
    </w:p>
    <w:p w14:paraId="7EF7EE7D" w14:textId="2D7A63DE"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If the </w:t>
      </w:r>
      <w:r w:rsidR="00006A9B" w:rsidRPr="003C7547">
        <w:rPr>
          <w:rFonts w:ascii="Century Gothic" w:hAnsi="Century Gothic"/>
          <w:color w:val="000000" w:themeColor="text1"/>
        </w:rPr>
        <w:t>child</w:t>
      </w:r>
      <w:r w:rsidRPr="003C7547">
        <w:rPr>
          <w:rFonts w:ascii="Century Gothic" w:hAnsi="Century Gothic"/>
          <w:color w:val="000000" w:themeColor="text1"/>
        </w:rPr>
        <w:t xml:space="preserve"> becomes ill, send them to the school office or medical room unaccompanied or with someone unsuitable</w:t>
      </w:r>
    </w:p>
    <w:p w14:paraId="088534C3" w14:textId="1ED5742A"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Penalise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for their attendance record if their </w:t>
      </w:r>
      <w:r w:rsidR="00BF4EC6" w:rsidRPr="003C7547">
        <w:rPr>
          <w:rFonts w:ascii="Century Gothic" w:hAnsi="Century Gothic"/>
          <w:color w:val="000000" w:themeColor="text1"/>
        </w:rPr>
        <w:t>absences</w:t>
      </w:r>
      <w:r w:rsidRPr="003C7547">
        <w:rPr>
          <w:rFonts w:ascii="Century Gothic" w:hAnsi="Century Gothic"/>
          <w:color w:val="000000" w:themeColor="text1"/>
        </w:rPr>
        <w:t xml:space="preserve"> are related to their medical condition, e</w:t>
      </w:r>
      <w:r w:rsidR="008D0FF6" w:rsidRPr="003C7547">
        <w:rPr>
          <w:rFonts w:ascii="Century Gothic" w:hAnsi="Century Gothic"/>
          <w:color w:val="000000" w:themeColor="text1"/>
        </w:rPr>
        <w:t xml:space="preserve">g </w:t>
      </w:r>
      <w:r w:rsidRPr="003C7547">
        <w:rPr>
          <w:rFonts w:ascii="Century Gothic" w:hAnsi="Century Gothic"/>
          <w:color w:val="000000" w:themeColor="text1"/>
        </w:rPr>
        <w:t>hospital appointments</w:t>
      </w:r>
    </w:p>
    <w:p w14:paraId="7945E059" w14:textId="067B95E2"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Prevent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from drinking, eating or taking toilet or other breaks whenever they need to </w:t>
      </w:r>
      <w:proofErr w:type="gramStart"/>
      <w:r w:rsidRPr="003C7547">
        <w:rPr>
          <w:rFonts w:ascii="Century Gothic" w:hAnsi="Century Gothic"/>
          <w:color w:val="000000" w:themeColor="text1"/>
        </w:rPr>
        <w:t>in order to</w:t>
      </w:r>
      <w:proofErr w:type="gramEnd"/>
      <w:r w:rsidRPr="003C7547">
        <w:rPr>
          <w:rFonts w:ascii="Century Gothic" w:hAnsi="Century Gothic"/>
          <w:color w:val="000000" w:themeColor="text1"/>
        </w:rPr>
        <w:t xml:space="preserve"> manage their medical condition effectively</w:t>
      </w:r>
    </w:p>
    <w:p w14:paraId="08BCA96D" w14:textId="3D24D4E1"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Require parents, or otherwise make them feel obliged, to attend school to administer medication or provide medical support to their </w:t>
      </w:r>
      <w:r w:rsidR="00006A9B" w:rsidRPr="003C7547">
        <w:rPr>
          <w:rFonts w:ascii="Century Gothic" w:hAnsi="Century Gothic"/>
          <w:color w:val="000000" w:themeColor="text1"/>
        </w:rPr>
        <w:t>child</w:t>
      </w:r>
      <w:r w:rsidRPr="003C7547">
        <w:rPr>
          <w:rFonts w:ascii="Century Gothic" w:hAnsi="Century Gothic"/>
          <w:color w:val="000000" w:themeColor="text1"/>
        </w:rPr>
        <w:t>, including with toileting issues. No parent should have to give up working because the school is failing to support their child’s medical needs</w:t>
      </w:r>
    </w:p>
    <w:p w14:paraId="48BC6E13" w14:textId="1D20C511"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Prevent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from participating, or create unnecessary barriers to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participating in any aspect of school life, including school trips, eg by requiring parents to accompany their child </w:t>
      </w:r>
    </w:p>
    <w:p w14:paraId="7FD7A092" w14:textId="3DDF2C38" w:rsidR="00A400FE" w:rsidRPr="003C7547" w:rsidRDefault="00A400FE" w:rsidP="005254C7">
      <w:pPr>
        <w:pStyle w:val="4Bulletedcopyblue"/>
        <w:numPr>
          <w:ilvl w:val="0"/>
          <w:numId w:val="10"/>
        </w:numPr>
        <w:spacing w:after="0"/>
        <w:rPr>
          <w:rFonts w:ascii="Century Gothic" w:hAnsi="Century Gothic"/>
          <w:b/>
          <w:color w:val="000000" w:themeColor="text1"/>
        </w:rPr>
      </w:pPr>
      <w:r w:rsidRPr="003C7547">
        <w:rPr>
          <w:rFonts w:ascii="Century Gothic" w:hAnsi="Century Gothic"/>
          <w:color w:val="000000" w:themeColor="text1"/>
        </w:rPr>
        <w:t xml:space="preserve">Administer, or ask </w:t>
      </w:r>
      <w:r w:rsidR="00006A9B" w:rsidRPr="003C7547">
        <w:rPr>
          <w:rFonts w:ascii="Century Gothic" w:hAnsi="Century Gothic"/>
          <w:color w:val="000000" w:themeColor="text1"/>
        </w:rPr>
        <w:t>children</w:t>
      </w:r>
      <w:r w:rsidRPr="003C7547">
        <w:rPr>
          <w:rFonts w:ascii="Century Gothic" w:hAnsi="Century Gothic"/>
          <w:color w:val="000000" w:themeColor="text1"/>
        </w:rPr>
        <w:t xml:space="preserve"> to administer, medicine in school toilets </w:t>
      </w:r>
    </w:p>
    <w:p w14:paraId="0E3800CC" w14:textId="77777777" w:rsidR="009D4ABF" w:rsidRPr="003C7547" w:rsidRDefault="009D4ABF" w:rsidP="00B125C8">
      <w:pPr>
        <w:pStyle w:val="Default"/>
        <w:suppressAutoHyphens/>
        <w:rPr>
          <w:rFonts w:ascii="Century Gothic" w:hAnsi="Century Gothic" w:cs="Arial"/>
          <w:b/>
          <w:bCs/>
          <w:color w:val="000000" w:themeColor="text1"/>
          <w:sz w:val="20"/>
          <w:szCs w:val="20"/>
        </w:rPr>
      </w:pPr>
    </w:p>
    <w:p w14:paraId="15833A0D" w14:textId="163174D1" w:rsidR="00B125C8" w:rsidRPr="003C7547" w:rsidRDefault="00C926A3" w:rsidP="00B125C8">
      <w:pPr>
        <w:pStyle w:val="Default"/>
        <w:suppressAutoHyphens/>
        <w:rPr>
          <w:rFonts w:ascii="Century Gothic" w:hAnsi="Century Gothic" w:cs="Arial"/>
          <w:color w:val="000000" w:themeColor="text1"/>
          <w:sz w:val="20"/>
          <w:szCs w:val="20"/>
        </w:rPr>
      </w:pPr>
      <w:r w:rsidRPr="003C7547">
        <w:rPr>
          <w:rFonts w:ascii="Century Gothic" w:hAnsi="Century Gothic" w:cs="Arial"/>
          <w:b/>
          <w:bCs/>
          <w:color w:val="000000" w:themeColor="text1"/>
          <w:sz w:val="20"/>
          <w:szCs w:val="20"/>
        </w:rPr>
        <w:t>6</w:t>
      </w:r>
      <w:r w:rsidR="009D4ABF" w:rsidRPr="003C7547">
        <w:rPr>
          <w:rFonts w:ascii="Century Gothic" w:hAnsi="Century Gothic" w:cs="Arial"/>
          <w:b/>
          <w:bCs/>
          <w:color w:val="000000" w:themeColor="text1"/>
          <w:sz w:val="20"/>
          <w:szCs w:val="20"/>
        </w:rPr>
        <w:tab/>
      </w:r>
      <w:r w:rsidR="00B125C8" w:rsidRPr="003C7547">
        <w:rPr>
          <w:rFonts w:ascii="Century Gothic" w:hAnsi="Century Gothic" w:cs="Arial"/>
          <w:b/>
          <w:bCs/>
          <w:color w:val="000000" w:themeColor="text1"/>
          <w:sz w:val="20"/>
          <w:szCs w:val="20"/>
        </w:rPr>
        <w:t xml:space="preserve">Emergencies </w:t>
      </w:r>
    </w:p>
    <w:p w14:paraId="6656B114" w14:textId="45EB60C7" w:rsidR="00A400FE" w:rsidRPr="003C7547" w:rsidRDefault="00A400FE" w:rsidP="00BD74DC">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Staff will follow the school’s normal emergency procedures (for example, calling 999). All </w:t>
      </w:r>
      <w:r w:rsidR="00006A9B" w:rsidRPr="003C7547">
        <w:rPr>
          <w:rFonts w:ascii="Century Gothic" w:hAnsi="Century Gothic" w:cs="Arial"/>
          <w:color w:val="000000" w:themeColor="text1"/>
          <w:sz w:val="20"/>
          <w:szCs w:val="20"/>
        </w:rPr>
        <w:t>children</w:t>
      </w:r>
      <w:r w:rsidRPr="003C7547">
        <w:rPr>
          <w:rFonts w:ascii="Century Gothic" w:hAnsi="Century Gothic" w:cs="Arial"/>
          <w:color w:val="000000" w:themeColor="text1"/>
          <w:sz w:val="20"/>
          <w:szCs w:val="20"/>
        </w:rPr>
        <w:t xml:space="preserve">’ IHPs will clearly set out what constitutes an emergency and will explain what to do. </w:t>
      </w:r>
    </w:p>
    <w:p w14:paraId="26D43A7D" w14:textId="77777777" w:rsidR="00BD74DC" w:rsidRPr="003C7547" w:rsidRDefault="00BD74DC" w:rsidP="00BD74DC">
      <w:pPr>
        <w:shd w:val="clear" w:color="auto" w:fill="FFFFFF"/>
        <w:ind w:left="720"/>
        <w:rPr>
          <w:rFonts w:ascii="Century Gothic" w:hAnsi="Century Gothic" w:cs="Arial"/>
          <w:color w:val="000000" w:themeColor="text1"/>
          <w:sz w:val="20"/>
          <w:szCs w:val="20"/>
        </w:rPr>
      </w:pPr>
    </w:p>
    <w:p w14:paraId="36D4884E" w14:textId="65C2DEBA" w:rsidR="00A400FE" w:rsidRPr="003C7547" w:rsidRDefault="00A400FE" w:rsidP="00BA3D6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If a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needs to be taken to hospital, staff will stay with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until the parent arrives or accompany the </w:t>
      </w:r>
      <w:r w:rsidR="00006A9B" w:rsidRPr="003C7547">
        <w:rPr>
          <w:rFonts w:ascii="Century Gothic" w:hAnsi="Century Gothic" w:cs="Arial"/>
          <w:color w:val="000000" w:themeColor="text1"/>
          <w:sz w:val="20"/>
          <w:szCs w:val="20"/>
        </w:rPr>
        <w:t>child</w:t>
      </w:r>
      <w:r w:rsidRPr="003C7547">
        <w:rPr>
          <w:rFonts w:ascii="Century Gothic" w:hAnsi="Century Gothic" w:cs="Arial"/>
          <w:color w:val="000000" w:themeColor="text1"/>
          <w:sz w:val="20"/>
          <w:szCs w:val="20"/>
        </w:rPr>
        <w:t xml:space="preserve"> to hospital by ambulance. </w:t>
      </w:r>
    </w:p>
    <w:p w14:paraId="127DE956" w14:textId="77777777" w:rsidR="00BA3D68" w:rsidRPr="003C7547" w:rsidRDefault="00BA3D68" w:rsidP="00BA3D68">
      <w:pPr>
        <w:pStyle w:val="Heading1"/>
        <w:spacing w:before="0" w:after="0"/>
        <w:rPr>
          <w:rFonts w:ascii="Century Gothic" w:hAnsi="Century Gothic"/>
          <w:color w:val="000000" w:themeColor="text1"/>
          <w:sz w:val="20"/>
          <w:szCs w:val="20"/>
        </w:rPr>
      </w:pPr>
      <w:bookmarkStart w:id="2" w:name="_Toc494124444"/>
    </w:p>
    <w:p w14:paraId="036D4949" w14:textId="00C889A4" w:rsidR="00A400FE" w:rsidRPr="003C7547" w:rsidRDefault="00C926A3" w:rsidP="00BA3D68">
      <w:pPr>
        <w:pStyle w:val="Heading1"/>
        <w:spacing w:before="0" w:after="0"/>
        <w:rPr>
          <w:rFonts w:ascii="Century Gothic" w:hAnsi="Century Gothic"/>
          <w:color w:val="000000" w:themeColor="text1"/>
          <w:sz w:val="20"/>
          <w:szCs w:val="20"/>
        </w:rPr>
      </w:pPr>
      <w:r w:rsidRPr="003C7547">
        <w:rPr>
          <w:rFonts w:ascii="Century Gothic" w:hAnsi="Century Gothic"/>
          <w:color w:val="000000" w:themeColor="text1"/>
          <w:sz w:val="20"/>
          <w:szCs w:val="20"/>
        </w:rPr>
        <w:t>7</w:t>
      </w:r>
      <w:r w:rsidR="00BD74DC" w:rsidRPr="003C7547">
        <w:rPr>
          <w:rFonts w:ascii="Century Gothic" w:hAnsi="Century Gothic"/>
          <w:color w:val="000000" w:themeColor="text1"/>
          <w:sz w:val="20"/>
          <w:szCs w:val="20"/>
        </w:rPr>
        <w:tab/>
      </w:r>
      <w:r w:rsidR="00A400FE" w:rsidRPr="003C7547">
        <w:rPr>
          <w:rFonts w:ascii="Century Gothic" w:hAnsi="Century Gothic"/>
          <w:color w:val="000000" w:themeColor="text1"/>
          <w:sz w:val="20"/>
          <w:szCs w:val="20"/>
        </w:rPr>
        <w:t>Training</w:t>
      </w:r>
      <w:bookmarkEnd w:id="2"/>
    </w:p>
    <w:p w14:paraId="12A11C1C" w14:textId="1D01EC6B" w:rsidR="00A400FE" w:rsidRPr="003C7547" w:rsidRDefault="00A400FE" w:rsidP="00BA3D68">
      <w:pPr>
        <w:ind w:left="720"/>
        <w:rPr>
          <w:rFonts w:ascii="Century Gothic" w:hAnsi="Century Gothic"/>
          <w:color w:val="000000" w:themeColor="text1"/>
          <w:sz w:val="20"/>
          <w:szCs w:val="20"/>
        </w:rPr>
      </w:pPr>
      <w:r w:rsidRPr="003C7547">
        <w:rPr>
          <w:rFonts w:ascii="Century Gothic" w:hAnsi="Century Gothic"/>
          <w:color w:val="000000" w:themeColor="text1"/>
          <w:sz w:val="20"/>
          <w:szCs w:val="20"/>
        </w:rPr>
        <w:t xml:space="preserve">Staff who are responsible for supporting </w:t>
      </w:r>
      <w:r w:rsidR="00006A9B" w:rsidRPr="003C7547">
        <w:rPr>
          <w:rFonts w:ascii="Century Gothic" w:hAnsi="Century Gothic"/>
          <w:color w:val="000000" w:themeColor="text1"/>
          <w:sz w:val="20"/>
          <w:szCs w:val="20"/>
        </w:rPr>
        <w:t>children</w:t>
      </w:r>
      <w:r w:rsidRPr="003C7547">
        <w:rPr>
          <w:rFonts w:ascii="Century Gothic" w:hAnsi="Century Gothic"/>
          <w:color w:val="000000" w:themeColor="text1"/>
          <w:sz w:val="20"/>
          <w:szCs w:val="20"/>
        </w:rPr>
        <w:t xml:space="preserve"> with medical needs will receive suitable and sufficient training to do so. </w:t>
      </w:r>
    </w:p>
    <w:p w14:paraId="63C78637" w14:textId="77777777" w:rsidR="00C926A3" w:rsidRPr="003C7547" w:rsidRDefault="00C926A3" w:rsidP="00BA3D68">
      <w:pPr>
        <w:ind w:left="720"/>
        <w:rPr>
          <w:rFonts w:ascii="Century Gothic" w:hAnsi="Century Gothic"/>
          <w:color w:val="000000" w:themeColor="text1"/>
          <w:sz w:val="20"/>
          <w:szCs w:val="20"/>
        </w:rPr>
      </w:pPr>
    </w:p>
    <w:p w14:paraId="49C0268D" w14:textId="0252906B" w:rsidR="00BA3D68" w:rsidRPr="003C7547" w:rsidRDefault="00A400FE" w:rsidP="00BA3D68">
      <w:pPr>
        <w:ind w:left="720"/>
        <w:rPr>
          <w:rFonts w:ascii="Century Gothic" w:hAnsi="Century Gothic"/>
          <w:color w:val="000000" w:themeColor="text1"/>
          <w:sz w:val="20"/>
          <w:szCs w:val="20"/>
        </w:rPr>
      </w:pPr>
      <w:r w:rsidRPr="003C7547">
        <w:rPr>
          <w:rFonts w:ascii="Century Gothic" w:hAnsi="Century Gothic"/>
          <w:color w:val="000000" w:themeColor="text1"/>
          <w:sz w:val="20"/>
          <w:szCs w:val="20"/>
        </w:rPr>
        <w:t xml:space="preserve">The training will be identified during the development or review of IHPs. Staff who provide support to </w:t>
      </w:r>
      <w:r w:rsidR="00006A9B" w:rsidRPr="003C7547">
        <w:rPr>
          <w:rFonts w:ascii="Century Gothic" w:hAnsi="Century Gothic"/>
          <w:color w:val="000000" w:themeColor="text1"/>
          <w:sz w:val="20"/>
          <w:szCs w:val="20"/>
        </w:rPr>
        <w:t>children</w:t>
      </w:r>
      <w:r w:rsidRPr="003C7547">
        <w:rPr>
          <w:rFonts w:ascii="Century Gothic" w:hAnsi="Century Gothic"/>
          <w:color w:val="000000" w:themeColor="text1"/>
          <w:sz w:val="20"/>
          <w:szCs w:val="20"/>
        </w:rPr>
        <w:t xml:space="preserve"> with medical conditions will be included in meetings where this is discussed. </w:t>
      </w:r>
    </w:p>
    <w:p w14:paraId="6B93DAE4" w14:textId="77777777" w:rsidR="00BA3D68" w:rsidRPr="003C7547" w:rsidRDefault="00BA3D68" w:rsidP="00BA3D68">
      <w:pPr>
        <w:ind w:left="720"/>
        <w:rPr>
          <w:rFonts w:ascii="Century Gothic" w:hAnsi="Century Gothic"/>
          <w:color w:val="000000" w:themeColor="text1"/>
          <w:sz w:val="20"/>
          <w:szCs w:val="20"/>
        </w:rPr>
      </w:pPr>
    </w:p>
    <w:p w14:paraId="22415DB5" w14:textId="7EE773C7" w:rsidR="00BD74DC" w:rsidRPr="003C7547" w:rsidRDefault="00A400FE" w:rsidP="00BA3D68">
      <w:pPr>
        <w:ind w:left="720"/>
        <w:rPr>
          <w:rFonts w:ascii="Century Gothic" w:hAnsi="Century Gothic"/>
          <w:color w:val="000000" w:themeColor="text1"/>
          <w:sz w:val="20"/>
          <w:szCs w:val="20"/>
        </w:rPr>
      </w:pPr>
      <w:r w:rsidRPr="003C7547">
        <w:rPr>
          <w:rFonts w:ascii="Century Gothic" w:hAnsi="Century Gothic"/>
          <w:color w:val="000000" w:themeColor="text1"/>
          <w:sz w:val="20"/>
          <w:szCs w:val="20"/>
        </w:rPr>
        <w:t xml:space="preserve">The relevant healthcare professionals will lead on identifying the type and level of training required and will agree this </w:t>
      </w:r>
      <w:r w:rsidR="00BF4EC6" w:rsidRPr="003C7547">
        <w:rPr>
          <w:rFonts w:ascii="Century Gothic" w:hAnsi="Century Gothic"/>
          <w:color w:val="000000" w:themeColor="text1"/>
          <w:sz w:val="20"/>
          <w:szCs w:val="20"/>
        </w:rPr>
        <w:t xml:space="preserve">with the </w:t>
      </w:r>
      <w:r w:rsidR="002B5020" w:rsidRPr="003C7547">
        <w:rPr>
          <w:rFonts w:ascii="Century Gothic" w:hAnsi="Century Gothic"/>
          <w:color w:val="000000" w:themeColor="text1"/>
          <w:sz w:val="20"/>
          <w:szCs w:val="20"/>
        </w:rPr>
        <w:t>SENDC</w:t>
      </w:r>
      <w:r w:rsidR="00BD74DC" w:rsidRPr="003C7547">
        <w:rPr>
          <w:rFonts w:ascii="Century Gothic" w:hAnsi="Century Gothic"/>
          <w:color w:val="000000" w:themeColor="text1"/>
          <w:sz w:val="20"/>
          <w:szCs w:val="20"/>
        </w:rPr>
        <w:t>o</w:t>
      </w:r>
      <w:r w:rsidRPr="003C7547">
        <w:rPr>
          <w:rFonts w:ascii="Century Gothic" w:hAnsi="Century Gothic"/>
          <w:color w:val="000000" w:themeColor="text1"/>
          <w:sz w:val="20"/>
          <w:szCs w:val="20"/>
        </w:rPr>
        <w:t xml:space="preserve">. </w:t>
      </w:r>
    </w:p>
    <w:p w14:paraId="40B4AC6A" w14:textId="77777777" w:rsidR="00BD74DC" w:rsidRPr="003C7547" w:rsidRDefault="00BD74DC" w:rsidP="00BD74DC">
      <w:pPr>
        <w:ind w:left="720"/>
        <w:rPr>
          <w:rFonts w:ascii="Century Gothic" w:hAnsi="Century Gothic"/>
          <w:color w:val="000000" w:themeColor="text1"/>
          <w:sz w:val="20"/>
          <w:szCs w:val="20"/>
        </w:rPr>
      </w:pPr>
    </w:p>
    <w:p w14:paraId="6E47392B" w14:textId="77777777" w:rsidR="00A400FE" w:rsidRPr="003C7547" w:rsidRDefault="00A400FE" w:rsidP="00BD74DC">
      <w:pPr>
        <w:ind w:left="720"/>
        <w:rPr>
          <w:rFonts w:ascii="Century Gothic" w:hAnsi="Century Gothic"/>
          <w:color w:val="000000" w:themeColor="text1"/>
          <w:sz w:val="20"/>
          <w:szCs w:val="20"/>
        </w:rPr>
      </w:pPr>
      <w:r w:rsidRPr="003C7547">
        <w:rPr>
          <w:rFonts w:ascii="Century Gothic" w:hAnsi="Century Gothic"/>
          <w:color w:val="000000" w:themeColor="text1"/>
          <w:sz w:val="20"/>
          <w:szCs w:val="20"/>
        </w:rPr>
        <w:t>Training will be kept up to date</w:t>
      </w:r>
      <w:r w:rsidR="00BD74DC" w:rsidRPr="003C7547">
        <w:rPr>
          <w:rFonts w:ascii="Century Gothic" w:hAnsi="Century Gothic"/>
          <w:color w:val="000000" w:themeColor="text1"/>
          <w:sz w:val="20"/>
          <w:szCs w:val="20"/>
        </w:rPr>
        <w:t xml:space="preserve"> and</w:t>
      </w:r>
      <w:r w:rsidRPr="003C7547">
        <w:rPr>
          <w:rFonts w:ascii="Century Gothic" w:hAnsi="Century Gothic"/>
          <w:color w:val="000000" w:themeColor="text1"/>
          <w:sz w:val="20"/>
          <w:szCs w:val="20"/>
        </w:rPr>
        <w:t xml:space="preserve"> will:</w:t>
      </w:r>
    </w:p>
    <w:p w14:paraId="3D691E95" w14:textId="6C7667F5" w:rsidR="00A400FE" w:rsidRPr="003C7547" w:rsidRDefault="00A400FE" w:rsidP="005254C7">
      <w:pPr>
        <w:pStyle w:val="4Bulletedcopyblue"/>
        <w:numPr>
          <w:ilvl w:val="0"/>
          <w:numId w:val="11"/>
        </w:numPr>
        <w:spacing w:after="0"/>
        <w:rPr>
          <w:rFonts w:ascii="Century Gothic" w:hAnsi="Century Gothic"/>
          <w:color w:val="000000" w:themeColor="text1"/>
        </w:rPr>
      </w:pPr>
      <w:r w:rsidRPr="003C7547">
        <w:rPr>
          <w:rFonts w:ascii="Century Gothic" w:hAnsi="Century Gothic"/>
          <w:color w:val="000000" w:themeColor="text1"/>
        </w:rPr>
        <w:t xml:space="preserve">Be sufficient to ensure that staff are competent and have confidence in their ability to support the </w:t>
      </w:r>
      <w:r w:rsidR="00006A9B" w:rsidRPr="003C7547">
        <w:rPr>
          <w:rFonts w:ascii="Century Gothic" w:hAnsi="Century Gothic"/>
          <w:color w:val="000000" w:themeColor="text1"/>
        </w:rPr>
        <w:t>children</w:t>
      </w:r>
    </w:p>
    <w:p w14:paraId="04C70CA1" w14:textId="77777777" w:rsidR="00A400FE" w:rsidRPr="003C7547" w:rsidRDefault="00A400FE" w:rsidP="005254C7">
      <w:pPr>
        <w:pStyle w:val="4Bulletedcopyblue"/>
        <w:numPr>
          <w:ilvl w:val="0"/>
          <w:numId w:val="11"/>
        </w:numPr>
        <w:spacing w:after="0"/>
        <w:rPr>
          <w:rFonts w:ascii="Century Gothic" w:hAnsi="Century Gothic"/>
          <w:color w:val="000000" w:themeColor="text1"/>
        </w:rPr>
      </w:pPr>
      <w:r w:rsidRPr="003C7547">
        <w:rPr>
          <w:rFonts w:ascii="Century Gothic" w:hAnsi="Century Gothic"/>
          <w:color w:val="000000" w:themeColor="text1"/>
        </w:rPr>
        <w:t>Fulfil the requirements in the IHPs</w:t>
      </w:r>
    </w:p>
    <w:p w14:paraId="633C2F70" w14:textId="77777777" w:rsidR="00A400FE" w:rsidRPr="003C7547" w:rsidRDefault="00A400FE" w:rsidP="005254C7">
      <w:pPr>
        <w:pStyle w:val="4Bulletedcopyblue"/>
        <w:numPr>
          <w:ilvl w:val="0"/>
          <w:numId w:val="11"/>
        </w:numPr>
        <w:spacing w:after="0"/>
        <w:rPr>
          <w:rFonts w:ascii="Century Gothic" w:hAnsi="Century Gothic"/>
          <w:color w:val="000000" w:themeColor="text1"/>
        </w:rPr>
      </w:pPr>
      <w:r w:rsidRPr="003C7547">
        <w:rPr>
          <w:rFonts w:ascii="Century Gothic" w:hAnsi="Century Gothic"/>
          <w:color w:val="000000" w:themeColor="text1"/>
        </w:rPr>
        <w:t xml:space="preserve">Help staff to </w:t>
      </w:r>
      <w:proofErr w:type="gramStart"/>
      <w:r w:rsidRPr="003C7547">
        <w:rPr>
          <w:rFonts w:ascii="Century Gothic" w:hAnsi="Century Gothic"/>
          <w:color w:val="000000" w:themeColor="text1"/>
        </w:rPr>
        <w:t>have an understanding of</w:t>
      </w:r>
      <w:proofErr w:type="gramEnd"/>
      <w:r w:rsidRPr="003C7547">
        <w:rPr>
          <w:rFonts w:ascii="Century Gothic" w:hAnsi="Century Gothic"/>
          <w:color w:val="000000" w:themeColor="text1"/>
        </w:rPr>
        <w:t xml:space="preserve"> the specific medical conditions they are being asked to deal with, their implications and preventative measures </w:t>
      </w:r>
    </w:p>
    <w:p w14:paraId="16F4C94F" w14:textId="77777777" w:rsidR="00BD74DC" w:rsidRPr="003C7547" w:rsidRDefault="00BD74DC" w:rsidP="00BD74DC">
      <w:pPr>
        <w:shd w:val="clear" w:color="auto" w:fill="FFFFFF"/>
        <w:ind w:left="720"/>
        <w:rPr>
          <w:rFonts w:ascii="Century Gothic" w:hAnsi="Century Gothic" w:cs="Arial"/>
          <w:color w:val="000000" w:themeColor="text1"/>
          <w:sz w:val="20"/>
          <w:szCs w:val="20"/>
        </w:rPr>
      </w:pPr>
    </w:p>
    <w:p w14:paraId="5B77B616" w14:textId="77777777" w:rsidR="00081788" w:rsidRPr="003C7547" w:rsidRDefault="00A400FE" w:rsidP="00BA3D6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Healthcare professionals will provide confirmation of the proficiency of staff in a medical procedure, or in providing medication. </w:t>
      </w:r>
    </w:p>
    <w:p w14:paraId="56AC9CF5" w14:textId="77777777" w:rsidR="00081788" w:rsidRPr="003C7547" w:rsidRDefault="00081788" w:rsidP="00BA3D68">
      <w:pPr>
        <w:shd w:val="clear" w:color="auto" w:fill="FFFFFF"/>
        <w:ind w:left="720"/>
        <w:rPr>
          <w:rFonts w:ascii="Century Gothic" w:hAnsi="Century Gothic" w:cs="Arial"/>
          <w:color w:val="000000" w:themeColor="text1"/>
          <w:sz w:val="20"/>
          <w:szCs w:val="20"/>
        </w:rPr>
      </w:pPr>
    </w:p>
    <w:p w14:paraId="47DBAB93" w14:textId="1A9163C1" w:rsidR="00BD74DC" w:rsidRPr="003C7547" w:rsidRDefault="00A400FE" w:rsidP="00BA3D68">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All staff will receive training so that they are aware of this policy and understand their role in implementing it, for example, with preventative and emergency measures so they can recognise and act quickly when a problem occurs. This will be provided for new staff during their induction. </w:t>
      </w:r>
      <w:bookmarkStart w:id="3" w:name="_Toc494124445"/>
    </w:p>
    <w:p w14:paraId="5151F201" w14:textId="77777777" w:rsidR="00BD74DC" w:rsidRPr="003C7547" w:rsidRDefault="00BD74DC" w:rsidP="00BD74DC">
      <w:pPr>
        <w:shd w:val="clear" w:color="auto" w:fill="FFFFFF"/>
        <w:ind w:left="720"/>
        <w:rPr>
          <w:rFonts w:ascii="Century Gothic" w:hAnsi="Century Gothic"/>
          <w:b/>
          <w:color w:val="000000" w:themeColor="text1"/>
          <w:sz w:val="20"/>
          <w:szCs w:val="20"/>
        </w:rPr>
      </w:pPr>
    </w:p>
    <w:p w14:paraId="4FBDF4C4" w14:textId="4ED5B89B" w:rsidR="00A400FE" w:rsidRPr="003C7547" w:rsidRDefault="0060189B" w:rsidP="00BA3D68">
      <w:pPr>
        <w:shd w:val="clear" w:color="auto" w:fill="FFFFFF"/>
        <w:rPr>
          <w:rFonts w:ascii="Century Gothic" w:hAnsi="Century Gothic" w:cs="Arial"/>
          <w:b/>
          <w:color w:val="000000" w:themeColor="text1"/>
          <w:sz w:val="20"/>
          <w:szCs w:val="20"/>
        </w:rPr>
      </w:pPr>
      <w:r w:rsidRPr="003C7547">
        <w:rPr>
          <w:rFonts w:ascii="Century Gothic" w:hAnsi="Century Gothic"/>
          <w:b/>
          <w:color w:val="000000" w:themeColor="text1"/>
          <w:sz w:val="20"/>
          <w:szCs w:val="20"/>
        </w:rPr>
        <w:t>8</w:t>
      </w:r>
      <w:r w:rsidR="00BD74DC" w:rsidRPr="003C7547">
        <w:rPr>
          <w:rFonts w:ascii="Century Gothic" w:hAnsi="Century Gothic"/>
          <w:b/>
          <w:color w:val="000000" w:themeColor="text1"/>
          <w:sz w:val="20"/>
          <w:szCs w:val="20"/>
        </w:rPr>
        <w:tab/>
      </w:r>
      <w:r w:rsidR="00A400FE" w:rsidRPr="003C7547">
        <w:rPr>
          <w:rFonts w:ascii="Century Gothic" w:hAnsi="Century Gothic"/>
          <w:b/>
          <w:color w:val="000000" w:themeColor="text1"/>
          <w:sz w:val="20"/>
          <w:szCs w:val="20"/>
        </w:rPr>
        <w:t>Record keeping</w:t>
      </w:r>
      <w:bookmarkEnd w:id="3"/>
    </w:p>
    <w:p w14:paraId="4563EC54" w14:textId="6D748317" w:rsidR="00A400FE" w:rsidRPr="003C7547" w:rsidRDefault="00A400FE" w:rsidP="00BA3D68">
      <w:pPr>
        <w:shd w:val="clear" w:color="auto" w:fill="FFFFFF"/>
        <w:ind w:left="720"/>
        <w:rPr>
          <w:rFonts w:ascii="Century Gothic" w:hAnsi="Century Gothic" w:cs="Arial"/>
          <w:color w:val="000000" w:themeColor="text1"/>
          <w:sz w:val="20"/>
          <w:szCs w:val="20"/>
          <w:lang w:eastAsia="en-GB"/>
        </w:rPr>
      </w:pPr>
      <w:r w:rsidRPr="003C7547">
        <w:rPr>
          <w:rFonts w:ascii="Century Gothic" w:hAnsi="Century Gothic" w:cs="Arial"/>
          <w:color w:val="000000" w:themeColor="text1"/>
          <w:sz w:val="20"/>
          <w:szCs w:val="20"/>
          <w:lang w:eastAsia="en-GB"/>
        </w:rPr>
        <w:t xml:space="preserve">The governing </w:t>
      </w:r>
      <w:r w:rsidR="008D0FF6" w:rsidRPr="003C7547">
        <w:rPr>
          <w:rFonts w:ascii="Century Gothic" w:hAnsi="Century Gothic" w:cs="Arial"/>
          <w:color w:val="000000" w:themeColor="text1"/>
          <w:sz w:val="20"/>
          <w:szCs w:val="20"/>
          <w:lang w:eastAsia="en-GB"/>
        </w:rPr>
        <w:t>body</w:t>
      </w:r>
      <w:r w:rsidRPr="003C7547">
        <w:rPr>
          <w:rFonts w:ascii="Century Gothic" w:hAnsi="Century Gothic" w:cs="Arial"/>
          <w:color w:val="000000" w:themeColor="text1"/>
          <w:sz w:val="20"/>
          <w:szCs w:val="20"/>
          <w:lang w:eastAsia="en-GB"/>
        </w:rPr>
        <w:t xml:space="preserve"> will ensure that written records are kept of all medicine administered to </w:t>
      </w:r>
      <w:r w:rsidR="00006A9B" w:rsidRPr="003C7547">
        <w:rPr>
          <w:rFonts w:ascii="Century Gothic" w:hAnsi="Century Gothic" w:cs="Arial"/>
          <w:color w:val="000000" w:themeColor="text1"/>
          <w:sz w:val="20"/>
          <w:szCs w:val="20"/>
          <w:lang w:eastAsia="en-GB"/>
        </w:rPr>
        <w:t>children</w:t>
      </w:r>
      <w:r w:rsidRPr="003C7547">
        <w:rPr>
          <w:rFonts w:ascii="Century Gothic" w:hAnsi="Century Gothic" w:cs="Arial"/>
          <w:color w:val="000000" w:themeColor="text1"/>
          <w:sz w:val="20"/>
          <w:szCs w:val="20"/>
          <w:lang w:eastAsia="en-GB"/>
        </w:rPr>
        <w:t xml:space="preserve">. Parents will be informed if their </w:t>
      </w:r>
      <w:r w:rsidR="00006A9B" w:rsidRPr="003C7547">
        <w:rPr>
          <w:rFonts w:ascii="Century Gothic" w:hAnsi="Century Gothic" w:cs="Arial"/>
          <w:color w:val="000000" w:themeColor="text1"/>
          <w:sz w:val="20"/>
          <w:szCs w:val="20"/>
          <w:lang w:eastAsia="en-GB"/>
        </w:rPr>
        <w:t>child</w:t>
      </w:r>
      <w:r w:rsidRPr="003C7547">
        <w:rPr>
          <w:rFonts w:ascii="Century Gothic" w:hAnsi="Century Gothic" w:cs="Arial"/>
          <w:color w:val="000000" w:themeColor="text1"/>
          <w:sz w:val="20"/>
          <w:szCs w:val="20"/>
          <w:lang w:eastAsia="en-GB"/>
        </w:rPr>
        <w:t xml:space="preserve"> has been unwell at school. </w:t>
      </w:r>
    </w:p>
    <w:p w14:paraId="256E264A" w14:textId="77777777" w:rsidR="00BA3D68" w:rsidRPr="003C7547" w:rsidRDefault="00BA3D68" w:rsidP="00BA3D68">
      <w:pPr>
        <w:shd w:val="clear" w:color="auto" w:fill="FFFFFF"/>
        <w:ind w:left="720"/>
        <w:rPr>
          <w:rFonts w:ascii="Century Gothic" w:hAnsi="Century Gothic" w:cs="Arial"/>
          <w:color w:val="000000" w:themeColor="text1"/>
          <w:sz w:val="20"/>
          <w:szCs w:val="20"/>
          <w:lang w:eastAsia="en-GB"/>
        </w:rPr>
      </w:pPr>
    </w:p>
    <w:p w14:paraId="0DBF9B36" w14:textId="416D739E" w:rsidR="00A400FE" w:rsidRPr="003C7547" w:rsidRDefault="00A400FE" w:rsidP="00BA3D68">
      <w:pPr>
        <w:shd w:val="clear" w:color="auto" w:fill="FFFFFF"/>
        <w:ind w:left="720"/>
        <w:rPr>
          <w:rFonts w:ascii="Century Gothic" w:hAnsi="Century Gothic" w:cs="Arial"/>
          <w:color w:val="000000" w:themeColor="text1"/>
          <w:sz w:val="20"/>
          <w:szCs w:val="20"/>
          <w:lang w:eastAsia="en-GB"/>
        </w:rPr>
      </w:pPr>
      <w:r w:rsidRPr="003C7547">
        <w:rPr>
          <w:rFonts w:ascii="Century Gothic" w:hAnsi="Century Gothic" w:cs="Arial"/>
          <w:color w:val="000000" w:themeColor="text1"/>
          <w:sz w:val="20"/>
          <w:szCs w:val="20"/>
          <w:lang w:eastAsia="en-GB"/>
        </w:rPr>
        <w:t xml:space="preserve">IHPs are kept </w:t>
      </w:r>
      <w:r w:rsidR="00D417E7" w:rsidRPr="003C7547">
        <w:rPr>
          <w:rFonts w:ascii="Century Gothic" w:hAnsi="Century Gothic" w:cs="Arial"/>
          <w:color w:val="000000" w:themeColor="text1"/>
          <w:sz w:val="20"/>
          <w:szCs w:val="20"/>
          <w:lang w:eastAsia="en-GB"/>
        </w:rPr>
        <w:t>on Medical Tracker</w:t>
      </w:r>
      <w:r w:rsidRPr="003C7547">
        <w:rPr>
          <w:rFonts w:ascii="Century Gothic" w:hAnsi="Century Gothic" w:cs="Arial"/>
          <w:color w:val="000000" w:themeColor="text1"/>
          <w:sz w:val="20"/>
          <w:szCs w:val="20"/>
          <w:lang w:eastAsia="en-GB"/>
        </w:rPr>
        <w:t xml:space="preserve"> which all staff are aware of.</w:t>
      </w:r>
    </w:p>
    <w:p w14:paraId="0AB20E2F" w14:textId="77777777" w:rsidR="00BA3D68" w:rsidRPr="003C7547" w:rsidRDefault="00BA3D68" w:rsidP="00BA3D68">
      <w:pPr>
        <w:pStyle w:val="Heading1"/>
        <w:spacing w:before="0" w:after="0"/>
        <w:rPr>
          <w:rFonts w:ascii="Century Gothic" w:hAnsi="Century Gothic"/>
          <w:color w:val="000000" w:themeColor="text1"/>
          <w:sz w:val="20"/>
          <w:szCs w:val="20"/>
        </w:rPr>
      </w:pPr>
      <w:bookmarkStart w:id="4" w:name="_Toc494124446"/>
    </w:p>
    <w:p w14:paraId="6BD6D0F3" w14:textId="37D29048" w:rsidR="00A400FE" w:rsidRPr="003C7547" w:rsidRDefault="0060189B" w:rsidP="00BA3D68">
      <w:pPr>
        <w:pStyle w:val="Heading1"/>
        <w:spacing w:before="0" w:after="0"/>
        <w:rPr>
          <w:rFonts w:ascii="Century Gothic" w:hAnsi="Century Gothic"/>
          <w:color w:val="000000" w:themeColor="text1"/>
          <w:sz w:val="20"/>
          <w:szCs w:val="20"/>
        </w:rPr>
      </w:pPr>
      <w:r w:rsidRPr="003C7547">
        <w:rPr>
          <w:rFonts w:ascii="Century Gothic" w:hAnsi="Century Gothic"/>
          <w:color w:val="000000" w:themeColor="text1"/>
          <w:sz w:val="20"/>
          <w:szCs w:val="20"/>
        </w:rPr>
        <w:t>9</w:t>
      </w:r>
      <w:r w:rsidR="00BA3D68" w:rsidRPr="003C7547">
        <w:rPr>
          <w:rFonts w:ascii="Century Gothic" w:hAnsi="Century Gothic"/>
          <w:color w:val="000000" w:themeColor="text1"/>
          <w:sz w:val="20"/>
          <w:szCs w:val="20"/>
        </w:rPr>
        <w:tab/>
      </w:r>
      <w:r w:rsidR="00A400FE" w:rsidRPr="003C7547">
        <w:rPr>
          <w:rFonts w:ascii="Century Gothic" w:hAnsi="Century Gothic"/>
          <w:color w:val="000000" w:themeColor="text1"/>
          <w:sz w:val="20"/>
          <w:szCs w:val="20"/>
        </w:rPr>
        <w:t>Liability and indemnity</w:t>
      </w:r>
      <w:bookmarkEnd w:id="4"/>
    </w:p>
    <w:p w14:paraId="2B1AFD1B" w14:textId="77777777" w:rsidR="00A400FE" w:rsidRPr="003C7547" w:rsidRDefault="00A400FE" w:rsidP="00BA3D68">
      <w:pPr>
        <w:ind w:left="720"/>
        <w:rPr>
          <w:rFonts w:ascii="Century Gothic" w:hAnsi="Century Gothic"/>
          <w:color w:val="000000" w:themeColor="text1"/>
          <w:sz w:val="20"/>
          <w:szCs w:val="20"/>
        </w:rPr>
      </w:pPr>
      <w:r w:rsidRPr="003C7547">
        <w:rPr>
          <w:rFonts w:ascii="Century Gothic" w:hAnsi="Century Gothic"/>
          <w:color w:val="000000" w:themeColor="text1"/>
          <w:sz w:val="20"/>
          <w:szCs w:val="20"/>
        </w:rPr>
        <w:t xml:space="preserve">The governing </w:t>
      </w:r>
      <w:r w:rsidR="008D0FF6" w:rsidRPr="003C7547">
        <w:rPr>
          <w:rFonts w:ascii="Century Gothic" w:hAnsi="Century Gothic"/>
          <w:color w:val="000000" w:themeColor="text1"/>
          <w:sz w:val="20"/>
          <w:szCs w:val="20"/>
        </w:rPr>
        <w:t>body</w:t>
      </w:r>
      <w:r w:rsidRPr="003C7547">
        <w:rPr>
          <w:rFonts w:ascii="Century Gothic" w:hAnsi="Century Gothic"/>
          <w:color w:val="000000" w:themeColor="text1"/>
          <w:sz w:val="20"/>
          <w:szCs w:val="20"/>
        </w:rPr>
        <w:t xml:space="preserve"> will ensure that the appropriate level of insurance is in place and appropriately reflects the school’s level of risk.  </w:t>
      </w:r>
    </w:p>
    <w:p w14:paraId="456CADFB" w14:textId="77777777" w:rsidR="00BA3D68" w:rsidRPr="003C7547" w:rsidRDefault="00BA3D68" w:rsidP="00BA3D68">
      <w:pPr>
        <w:pStyle w:val="Default"/>
        <w:suppressAutoHyphens/>
        <w:rPr>
          <w:rFonts w:ascii="Century Gothic" w:hAnsi="Century Gothic" w:cs="Arial"/>
          <w:b/>
          <w:bCs/>
          <w:color w:val="000000" w:themeColor="text1"/>
          <w:sz w:val="20"/>
          <w:szCs w:val="20"/>
        </w:rPr>
      </w:pPr>
    </w:p>
    <w:p w14:paraId="755B405C" w14:textId="2EFA1FA9" w:rsidR="00B125C8" w:rsidRPr="003C7547" w:rsidRDefault="00415E7C" w:rsidP="00BA3D68">
      <w:pPr>
        <w:pStyle w:val="Default"/>
        <w:suppressAutoHyphens/>
        <w:rPr>
          <w:rFonts w:ascii="Century Gothic" w:hAnsi="Century Gothic" w:cs="Arial"/>
          <w:color w:val="000000" w:themeColor="text1"/>
          <w:sz w:val="20"/>
          <w:szCs w:val="20"/>
        </w:rPr>
      </w:pPr>
      <w:r w:rsidRPr="003C7547">
        <w:rPr>
          <w:rFonts w:ascii="Century Gothic" w:hAnsi="Century Gothic" w:cs="Arial"/>
          <w:b/>
          <w:bCs/>
          <w:color w:val="000000" w:themeColor="text1"/>
          <w:sz w:val="20"/>
          <w:szCs w:val="20"/>
        </w:rPr>
        <w:t>1</w:t>
      </w:r>
      <w:r w:rsidR="0060189B" w:rsidRPr="003C7547">
        <w:rPr>
          <w:rFonts w:ascii="Century Gothic" w:hAnsi="Century Gothic" w:cs="Arial"/>
          <w:b/>
          <w:bCs/>
          <w:color w:val="000000" w:themeColor="text1"/>
          <w:sz w:val="20"/>
          <w:szCs w:val="20"/>
        </w:rPr>
        <w:t>0</w:t>
      </w:r>
      <w:r w:rsidRPr="003C7547">
        <w:rPr>
          <w:rFonts w:ascii="Century Gothic" w:hAnsi="Century Gothic" w:cs="Arial"/>
          <w:b/>
          <w:bCs/>
          <w:color w:val="000000" w:themeColor="text1"/>
          <w:sz w:val="20"/>
          <w:szCs w:val="20"/>
        </w:rPr>
        <w:tab/>
      </w:r>
      <w:r w:rsidR="00B125C8" w:rsidRPr="003C7547">
        <w:rPr>
          <w:rFonts w:ascii="Century Gothic" w:hAnsi="Century Gothic" w:cs="Arial"/>
          <w:b/>
          <w:bCs/>
          <w:color w:val="000000" w:themeColor="text1"/>
          <w:sz w:val="20"/>
          <w:szCs w:val="20"/>
        </w:rPr>
        <w:t xml:space="preserve">Complaints </w:t>
      </w:r>
    </w:p>
    <w:p w14:paraId="48C102E1" w14:textId="2E800F32" w:rsidR="00D93D4F" w:rsidRPr="003C7547" w:rsidRDefault="00A400FE" w:rsidP="005254C7">
      <w:pPr>
        <w:shd w:val="clear" w:color="auto" w:fill="FFFFFF"/>
        <w:ind w:left="720"/>
        <w:rPr>
          <w:rFonts w:ascii="Century Gothic" w:hAnsi="Century Gothic" w:cs="Arial"/>
          <w:color w:val="000000" w:themeColor="text1"/>
          <w:sz w:val="20"/>
          <w:szCs w:val="20"/>
        </w:rPr>
      </w:pPr>
      <w:r w:rsidRPr="003C7547">
        <w:rPr>
          <w:rFonts w:ascii="Century Gothic" w:hAnsi="Century Gothic" w:cs="Arial"/>
          <w:color w:val="000000" w:themeColor="text1"/>
          <w:sz w:val="20"/>
          <w:szCs w:val="20"/>
        </w:rPr>
        <w:t xml:space="preserve">Parents with a complaint about their child’s medical condition should discuss these directly with </w:t>
      </w:r>
      <w:r w:rsidR="00BA3D68" w:rsidRPr="003C7547">
        <w:rPr>
          <w:rFonts w:ascii="Century Gothic" w:hAnsi="Century Gothic" w:cs="Arial"/>
          <w:color w:val="000000" w:themeColor="text1"/>
          <w:sz w:val="20"/>
          <w:szCs w:val="20"/>
        </w:rPr>
        <w:t xml:space="preserve">the </w:t>
      </w:r>
      <w:r w:rsidR="002B5020" w:rsidRPr="003C7547">
        <w:rPr>
          <w:rFonts w:ascii="Century Gothic" w:hAnsi="Century Gothic" w:cs="Arial"/>
          <w:color w:val="000000" w:themeColor="text1"/>
          <w:sz w:val="20"/>
          <w:szCs w:val="20"/>
        </w:rPr>
        <w:t>SENDC</w:t>
      </w:r>
      <w:r w:rsidR="00BA3D68" w:rsidRPr="003C7547">
        <w:rPr>
          <w:rFonts w:ascii="Century Gothic" w:hAnsi="Century Gothic" w:cs="Arial"/>
          <w:color w:val="000000" w:themeColor="text1"/>
          <w:sz w:val="20"/>
          <w:szCs w:val="20"/>
        </w:rPr>
        <w:t xml:space="preserve">o </w:t>
      </w:r>
      <w:r w:rsidRPr="003C7547">
        <w:rPr>
          <w:rFonts w:ascii="Century Gothic" w:hAnsi="Century Gothic" w:cs="Arial"/>
          <w:color w:val="000000" w:themeColor="text1"/>
          <w:sz w:val="20"/>
          <w:szCs w:val="20"/>
        </w:rPr>
        <w:t xml:space="preserve">in the first instance. If the </w:t>
      </w:r>
      <w:r w:rsidR="002B5020" w:rsidRPr="003C7547">
        <w:rPr>
          <w:rFonts w:ascii="Century Gothic" w:hAnsi="Century Gothic" w:cs="Arial"/>
          <w:color w:val="000000" w:themeColor="text1"/>
          <w:sz w:val="20"/>
          <w:szCs w:val="20"/>
        </w:rPr>
        <w:t>SENDC</w:t>
      </w:r>
      <w:r w:rsidR="00BA3D68" w:rsidRPr="003C7547">
        <w:rPr>
          <w:rFonts w:ascii="Century Gothic" w:hAnsi="Century Gothic" w:cs="Arial"/>
          <w:color w:val="000000" w:themeColor="text1"/>
          <w:sz w:val="20"/>
          <w:szCs w:val="20"/>
        </w:rPr>
        <w:t>o</w:t>
      </w:r>
      <w:r w:rsidRPr="003C7547">
        <w:rPr>
          <w:rFonts w:ascii="Century Gothic" w:hAnsi="Century Gothic" w:cs="Arial"/>
          <w:color w:val="000000" w:themeColor="text1"/>
          <w:sz w:val="20"/>
          <w:szCs w:val="20"/>
        </w:rPr>
        <w:t xml:space="preserve"> cannot resolve the matter, they will direct parents to the school’s complaints procedure. </w:t>
      </w:r>
    </w:p>
    <w:p w14:paraId="2F985C83" w14:textId="77777777" w:rsidR="005254C7" w:rsidRPr="003C7547" w:rsidRDefault="005254C7" w:rsidP="005254C7">
      <w:pPr>
        <w:pStyle w:val="Heading1"/>
        <w:spacing w:before="0" w:after="0"/>
        <w:rPr>
          <w:rFonts w:ascii="Century Gothic" w:hAnsi="Century Gothic"/>
          <w:color w:val="000000" w:themeColor="text1"/>
          <w:sz w:val="20"/>
          <w:szCs w:val="20"/>
        </w:rPr>
      </w:pPr>
      <w:bookmarkStart w:id="5" w:name="_Toc494124449"/>
    </w:p>
    <w:p w14:paraId="0321E137" w14:textId="77777777" w:rsidR="005254C7" w:rsidRPr="003C7547" w:rsidRDefault="005254C7" w:rsidP="005254C7">
      <w:pPr>
        <w:shd w:val="clear" w:color="auto" w:fill="FFFFFF"/>
        <w:rPr>
          <w:rFonts w:ascii="Century Gothic" w:hAnsi="Century Gothic" w:cs="Arial"/>
          <w:color w:val="000000" w:themeColor="text1"/>
          <w:sz w:val="20"/>
          <w:szCs w:val="20"/>
        </w:rPr>
      </w:pPr>
      <w:r w:rsidRPr="003C7547">
        <w:rPr>
          <w:rFonts w:ascii="Century Gothic" w:hAnsi="Century Gothic"/>
          <w:b/>
          <w:color w:val="000000" w:themeColor="text1"/>
          <w:sz w:val="20"/>
          <w:szCs w:val="20"/>
          <w:lang w:val="en-US"/>
        </w:rPr>
        <w:t xml:space="preserve">Our monitoring, evaluation and reporting </w:t>
      </w:r>
    </w:p>
    <w:p w14:paraId="45C9A35E" w14:textId="77777777" w:rsidR="005254C7" w:rsidRPr="003C7547" w:rsidRDefault="005254C7" w:rsidP="31A708FD">
      <w:pPr>
        <w:pStyle w:val="Default"/>
        <w:suppressAutoHyphens/>
        <w:rPr>
          <w:rFonts w:ascii="Century Gothic" w:hAnsi="Century Gothic" w:cs="Arial"/>
          <w:color w:val="000000" w:themeColor="text1"/>
          <w:sz w:val="20"/>
          <w:szCs w:val="20"/>
          <w:lang w:val="en-GB"/>
        </w:rPr>
      </w:pPr>
      <w:r w:rsidRPr="003C7547">
        <w:rPr>
          <w:rFonts w:ascii="Century Gothic" w:hAnsi="Century Gothic" w:cs="Arial"/>
          <w:color w:val="000000" w:themeColor="text1"/>
          <w:sz w:val="20"/>
          <w:szCs w:val="20"/>
          <w:lang w:val="en-GB"/>
        </w:rPr>
        <w:t>This policy will be regularly reviewed, evaluated and updated.  Updates are produced annually, in line with legislation guidelines.</w:t>
      </w:r>
    </w:p>
    <w:p w14:paraId="638D2351" w14:textId="77777777" w:rsidR="005254C7" w:rsidRPr="003C7547" w:rsidRDefault="005254C7" w:rsidP="005254C7">
      <w:pPr>
        <w:pStyle w:val="Heading1"/>
        <w:spacing w:before="0" w:after="0"/>
        <w:rPr>
          <w:rFonts w:ascii="Century Gothic" w:hAnsi="Century Gothic"/>
          <w:color w:val="000000" w:themeColor="text1"/>
          <w:sz w:val="20"/>
          <w:szCs w:val="20"/>
        </w:rPr>
      </w:pPr>
    </w:p>
    <w:p w14:paraId="3890C6EC" w14:textId="77777777" w:rsidR="005254C7" w:rsidRPr="003C7547" w:rsidRDefault="005254C7" w:rsidP="005254C7">
      <w:pPr>
        <w:pStyle w:val="Heading1"/>
        <w:spacing w:before="0" w:after="0"/>
        <w:rPr>
          <w:rFonts w:ascii="Century Gothic" w:hAnsi="Century Gothic"/>
          <w:color w:val="000000" w:themeColor="text1"/>
          <w:sz w:val="20"/>
          <w:szCs w:val="20"/>
        </w:rPr>
      </w:pPr>
      <w:r w:rsidRPr="003C7547">
        <w:rPr>
          <w:rFonts w:ascii="Century Gothic" w:hAnsi="Century Gothic"/>
          <w:color w:val="000000" w:themeColor="text1"/>
          <w:sz w:val="20"/>
          <w:szCs w:val="20"/>
        </w:rPr>
        <w:t>Links to other policies</w:t>
      </w:r>
      <w:bookmarkEnd w:id="5"/>
    </w:p>
    <w:p w14:paraId="252C262D" w14:textId="77777777" w:rsidR="005254C7" w:rsidRPr="003C7547" w:rsidRDefault="005254C7" w:rsidP="005254C7">
      <w:pPr>
        <w:rPr>
          <w:rFonts w:ascii="Century Gothic" w:hAnsi="Century Gothic"/>
          <w:color w:val="000000" w:themeColor="text1"/>
          <w:sz w:val="20"/>
          <w:szCs w:val="20"/>
        </w:rPr>
      </w:pPr>
      <w:r w:rsidRPr="003C7547">
        <w:rPr>
          <w:rFonts w:ascii="Century Gothic" w:hAnsi="Century Gothic"/>
          <w:color w:val="000000" w:themeColor="text1"/>
          <w:sz w:val="20"/>
          <w:szCs w:val="20"/>
        </w:rPr>
        <w:t>This policy links to the following policies:</w:t>
      </w:r>
    </w:p>
    <w:p w14:paraId="29C1490B"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Accessibility plan</w:t>
      </w:r>
    </w:p>
    <w:p w14:paraId="771BE36A"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 xml:space="preserve">Complaints </w:t>
      </w:r>
    </w:p>
    <w:p w14:paraId="03F05119"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Equality information and objectives</w:t>
      </w:r>
    </w:p>
    <w:p w14:paraId="3563DBAA"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First aid</w:t>
      </w:r>
    </w:p>
    <w:p w14:paraId="52EEC958"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Health and safety</w:t>
      </w:r>
    </w:p>
    <w:p w14:paraId="2DAF24D7"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Safeguarding</w:t>
      </w:r>
    </w:p>
    <w:p w14:paraId="332506DA" w14:textId="77777777" w:rsidR="005254C7" w:rsidRPr="003C7547" w:rsidRDefault="005254C7" w:rsidP="005254C7">
      <w:pPr>
        <w:pStyle w:val="4Bulletedcopyblue"/>
        <w:numPr>
          <w:ilvl w:val="0"/>
          <w:numId w:val="12"/>
        </w:numPr>
        <w:spacing w:after="0"/>
        <w:rPr>
          <w:rFonts w:ascii="Century Gothic" w:hAnsi="Century Gothic"/>
          <w:color w:val="000000" w:themeColor="text1"/>
        </w:rPr>
      </w:pPr>
      <w:r w:rsidRPr="003C7547">
        <w:rPr>
          <w:rFonts w:ascii="Century Gothic" w:hAnsi="Century Gothic"/>
          <w:color w:val="000000" w:themeColor="text1"/>
        </w:rPr>
        <w:t>Special educational needs information report and policy</w:t>
      </w:r>
    </w:p>
    <w:p w14:paraId="2E849C42" w14:textId="77777777" w:rsidR="00B125C8" w:rsidRPr="003C7547" w:rsidRDefault="00B125C8" w:rsidP="00B125C8">
      <w:pPr>
        <w:pStyle w:val="Default"/>
        <w:suppressAutoHyphens/>
        <w:rPr>
          <w:rFonts w:ascii="Century Gothic" w:hAnsi="Century Gothic" w:cs="Times New Roman"/>
          <w:color w:val="000000" w:themeColor="text1"/>
          <w:sz w:val="20"/>
          <w:szCs w:val="20"/>
        </w:rPr>
      </w:pPr>
    </w:p>
    <w:p w14:paraId="306B5942" w14:textId="77777777" w:rsidR="00A400FE" w:rsidRPr="003C7547" w:rsidRDefault="00A502C2" w:rsidP="00A400FE">
      <w:pPr>
        <w:pStyle w:val="Heading3"/>
        <w:rPr>
          <w:rFonts w:ascii="Century Gothic" w:hAnsi="Century Gothic"/>
          <w:b/>
          <w:color w:val="000000" w:themeColor="text1"/>
        </w:rPr>
      </w:pPr>
      <w:r w:rsidRPr="003C7547">
        <w:rPr>
          <w:rFonts w:ascii="Century Gothic" w:hAnsi="Century Gothic" w:cs="Arial"/>
          <w:color w:val="000000" w:themeColor="text1"/>
          <w:sz w:val="20"/>
          <w:szCs w:val="20"/>
        </w:rPr>
        <w:br w:type="page"/>
      </w:r>
      <w:r w:rsidR="00B125C8" w:rsidRPr="003C7547">
        <w:rPr>
          <w:rFonts w:ascii="Century Gothic" w:hAnsi="Century Gothic"/>
          <w:color w:val="000000" w:themeColor="text1"/>
          <w:szCs w:val="46"/>
        </w:rPr>
        <w:lastRenderedPageBreak/>
        <w:t xml:space="preserve"> </w:t>
      </w:r>
      <w:r w:rsidR="00A400FE" w:rsidRPr="003C7547">
        <w:rPr>
          <w:rFonts w:ascii="Century Gothic" w:hAnsi="Century Gothic"/>
          <w:b/>
          <w:color w:val="000000" w:themeColor="text1"/>
        </w:rPr>
        <w:t>Appendix 1: Being notified a child has a medical condition</w:t>
      </w:r>
    </w:p>
    <w:p w14:paraId="214C052E" w14:textId="77777777" w:rsidR="00BA3D68" w:rsidRPr="003C7547" w:rsidRDefault="00BA3D68" w:rsidP="00BA3D68">
      <w:pPr>
        <w:rPr>
          <w:color w:val="000000" w:themeColor="text1"/>
        </w:rPr>
      </w:pPr>
    </w:p>
    <w:p w14:paraId="7C6F8522" w14:textId="77777777" w:rsidR="00A400FE" w:rsidRPr="003C7547" w:rsidRDefault="00A400FE" w:rsidP="00A400FE">
      <w:pPr>
        <w:pStyle w:val="Heading3"/>
        <w:rPr>
          <w:color w:val="000000" w:themeColor="text1"/>
        </w:rPr>
      </w:pPr>
      <w:r w:rsidRPr="003C7547">
        <w:rPr>
          <w:b/>
          <w:noProof/>
          <w:color w:val="000000" w:themeColor="text1"/>
          <w:lang w:eastAsia="en-GB"/>
        </w:rPr>
        <w:drawing>
          <wp:inline distT="0" distB="0" distL="0" distR="0" wp14:anchorId="3B7F3C2D" wp14:editId="1B3466BD">
            <wp:extent cx="6115685" cy="6107430"/>
            <wp:effectExtent l="0" t="0" r="0" b="0"/>
            <wp:docPr id="2" name="Picture 2" descr="Medical condition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Medical condition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15685" cy="6107430"/>
                    </a:xfrm>
                    <a:prstGeom prst="rect">
                      <a:avLst/>
                    </a:prstGeom>
                    <a:noFill/>
                    <a:ln>
                      <a:noFill/>
                    </a:ln>
                  </pic:spPr>
                </pic:pic>
              </a:graphicData>
            </a:graphic>
          </wp:inline>
        </w:drawing>
      </w:r>
    </w:p>
    <w:p w14:paraId="5D5357DF" w14:textId="77777777" w:rsidR="00A400FE" w:rsidRPr="003C7547" w:rsidRDefault="00A400FE" w:rsidP="00A400FE">
      <w:pPr>
        <w:pStyle w:val="Heading1"/>
        <w:rPr>
          <w:color w:val="000000" w:themeColor="text1"/>
        </w:rPr>
      </w:pPr>
    </w:p>
    <w:p w14:paraId="615EDCDA" w14:textId="77777777" w:rsidR="00B125C8" w:rsidRPr="003C7547" w:rsidRDefault="00B125C8" w:rsidP="00B125C8">
      <w:pPr>
        <w:pStyle w:val="Default"/>
        <w:suppressAutoHyphens/>
        <w:rPr>
          <w:rFonts w:ascii="Century Gothic" w:hAnsi="Century Gothic"/>
          <w:color w:val="000000" w:themeColor="text1"/>
          <w:szCs w:val="46"/>
        </w:rPr>
      </w:pPr>
    </w:p>
    <w:p w14:paraId="0F4B850B" w14:textId="77777777" w:rsidR="00EE49C6" w:rsidRPr="003C7547" w:rsidRDefault="00EE49C6" w:rsidP="00B125C8">
      <w:pPr>
        <w:widowControl w:val="0"/>
        <w:suppressAutoHyphens/>
        <w:rPr>
          <w:rFonts w:ascii="Century Gothic" w:hAnsi="Century Gothic"/>
          <w:color w:val="000000" w:themeColor="text1"/>
        </w:rPr>
      </w:pPr>
    </w:p>
    <w:sectPr w:rsidR="00EE49C6" w:rsidRPr="003C7547" w:rsidSect="00231074">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02761478" o:spid="_x0000_i1025" type="#_x0000_t75" style="width:104.1pt;height:165.6pt;visibility:visible;mso-wrap-style:square" o:bullet="t">
        <v:imagedata r:id="rId1" o:title=""/>
      </v:shape>
    </w:pict>
  </w:numPicBullet>
  <w:abstractNum w:abstractNumId="0" w15:restartNumberingAfterBreak="0">
    <w:nsid w:val="153B3A63"/>
    <w:multiLevelType w:val="hybridMultilevel"/>
    <w:tmpl w:val="581A499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23DD148C"/>
    <w:multiLevelType w:val="hybridMultilevel"/>
    <w:tmpl w:val="DCF665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55F6EDB"/>
    <w:multiLevelType w:val="hybridMultilevel"/>
    <w:tmpl w:val="163A13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2094C2A"/>
    <w:multiLevelType w:val="hybridMultilevel"/>
    <w:tmpl w:val="54386E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6A75FB3"/>
    <w:multiLevelType w:val="hybridMultilevel"/>
    <w:tmpl w:val="F2C07A02"/>
    <w:lvl w:ilvl="0" w:tplc="75D4AC24">
      <w:start w:val="1"/>
      <w:numFmt w:val="bullet"/>
      <w:lvlText w:val=""/>
      <w:lvlJc w:val="left"/>
      <w:pPr>
        <w:ind w:left="360" w:hanging="360"/>
      </w:pPr>
      <w:rPr>
        <w:rFonts w:ascii="Symbol" w:hAnsi="Symbol" w:hint="default"/>
        <w:color w:val="auto"/>
        <w:sz w:val="20"/>
        <w:szCs w:val="20"/>
      </w:rPr>
    </w:lvl>
    <w:lvl w:ilvl="1" w:tplc="FFFFFFFF">
      <w:start w:val="1"/>
      <w:numFmt w:val="bullet"/>
      <w:lvlText w:val="o"/>
      <w:lvlJc w:val="left"/>
      <w:pPr>
        <w:ind w:left="1270" w:hanging="360"/>
      </w:pPr>
      <w:rPr>
        <w:rFonts w:ascii="Courier New" w:hAnsi="Courier New" w:cs="Courier New" w:hint="default"/>
      </w:rPr>
    </w:lvl>
    <w:lvl w:ilvl="2" w:tplc="FFFFFFFF" w:tentative="1">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5" w15:restartNumberingAfterBreak="0">
    <w:nsid w:val="36CC7657"/>
    <w:multiLevelType w:val="hybridMultilevel"/>
    <w:tmpl w:val="840418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A422DE1"/>
    <w:multiLevelType w:val="multilevel"/>
    <w:tmpl w:val="9E022846"/>
    <w:lvl w:ilvl="0">
      <w:start w:val="1"/>
      <w:numFmt w:val="decimal"/>
      <w:lvlText w:val="%1"/>
      <w:lvlJc w:val="left"/>
      <w:pPr>
        <w:ind w:left="360" w:hanging="360"/>
      </w:pPr>
      <w:rPr>
        <w:rFonts w:hint="default"/>
        <w:b/>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3CCD4225"/>
    <w:multiLevelType w:val="hybridMultilevel"/>
    <w:tmpl w:val="7BCA5D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3E127615"/>
    <w:multiLevelType w:val="hybridMultilevel"/>
    <w:tmpl w:val="96C464D8"/>
    <w:lvl w:ilvl="0" w:tplc="04090001">
      <w:start w:val="1"/>
      <w:numFmt w:val="bullet"/>
      <w:lvlText w:val=""/>
      <w:lvlJc w:val="left"/>
      <w:pPr>
        <w:ind w:left="1040" w:hanging="360"/>
      </w:pPr>
      <w:rPr>
        <w:rFonts w:ascii="Symbol" w:hAnsi="Symbol" w:hint="default"/>
      </w:rPr>
    </w:lvl>
    <w:lvl w:ilvl="1" w:tplc="04090003" w:tentative="1">
      <w:start w:val="1"/>
      <w:numFmt w:val="bullet"/>
      <w:lvlText w:val="o"/>
      <w:lvlJc w:val="left"/>
      <w:pPr>
        <w:ind w:left="1760" w:hanging="360"/>
      </w:pPr>
      <w:rPr>
        <w:rFonts w:ascii="Courier New" w:hAnsi="Courier New" w:hint="default"/>
      </w:rPr>
    </w:lvl>
    <w:lvl w:ilvl="2" w:tplc="04090005" w:tentative="1">
      <w:start w:val="1"/>
      <w:numFmt w:val="bullet"/>
      <w:lvlText w:val=""/>
      <w:lvlJc w:val="left"/>
      <w:pPr>
        <w:ind w:left="2480" w:hanging="360"/>
      </w:pPr>
      <w:rPr>
        <w:rFonts w:ascii="Wingdings" w:hAnsi="Wingdings" w:hint="default"/>
      </w:rPr>
    </w:lvl>
    <w:lvl w:ilvl="3" w:tplc="04090001" w:tentative="1">
      <w:start w:val="1"/>
      <w:numFmt w:val="bullet"/>
      <w:lvlText w:val=""/>
      <w:lvlJc w:val="left"/>
      <w:pPr>
        <w:ind w:left="3200" w:hanging="360"/>
      </w:pPr>
      <w:rPr>
        <w:rFonts w:ascii="Symbol" w:hAnsi="Symbol" w:hint="default"/>
      </w:rPr>
    </w:lvl>
    <w:lvl w:ilvl="4" w:tplc="04090003" w:tentative="1">
      <w:start w:val="1"/>
      <w:numFmt w:val="bullet"/>
      <w:lvlText w:val="o"/>
      <w:lvlJc w:val="left"/>
      <w:pPr>
        <w:ind w:left="3920" w:hanging="360"/>
      </w:pPr>
      <w:rPr>
        <w:rFonts w:ascii="Courier New" w:hAnsi="Courier New" w:hint="default"/>
      </w:rPr>
    </w:lvl>
    <w:lvl w:ilvl="5" w:tplc="04090005" w:tentative="1">
      <w:start w:val="1"/>
      <w:numFmt w:val="bullet"/>
      <w:lvlText w:val=""/>
      <w:lvlJc w:val="left"/>
      <w:pPr>
        <w:ind w:left="4640" w:hanging="360"/>
      </w:pPr>
      <w:rPr>
        <w:rFonts w:ascii="Wingdings" w:hAnsi="Wingdings" w:hint="default"/>
      </w:rPr>
    </w:lvl>
    <w:lvl w:ilvl="6" w:tplc="04090001" w:tentative="1">
      <w:start w:val="1"/>
      <w:numFmt w:val="bullet"/>
      <w:lvlText w:val=""/>
      <w:lvlJc w:val="left"/>
      <w:pPr>
        <w:ind w:left="5360" w:hanging="360"/>
      </w:pPr>
      <w:rPr>
        <w:rFonts w:ascii="Symbol" w:hAnsi="Symbol" w:hint="default"/>
      </w:rPr>
    </w:lvl>
    <w:lvl w:ilvl="7" w:tplc="04090003" w:tentative="1">
      <w:start w:val="1"/>
      <w:numFmt w:val="bullet"/>
      <w:lvlText w:val="o"/>
      <w:lvlJc w:val="left"/>
      <w:pPr>
        <w:ind w:left="6080" w:hanging="360"/>
      </w:pPr>
      <w:rPr>
        <w:rFonts w:ascii="Courier New" w:hAnsi="Courier New" w:hint="default"/>
      </w:rPr>
    </w:lvl>
    <w:lvl w:ilvl="8" w:tplc="04090005" w:tentative="1">
      <w:start w:val="1"/>
      <w:numFmt w:val="bullet"/>
      <w:lvlText w:val=""/>
      <w:lvlJc w:val="left"/>
      <w:pPr>
        <w:ind w:left="6800" w:hanging="360"/>
      </w:pPr>
      <w:rPr>
        <w:rFonts w:ascii="Wingdings" w:hAnsi="Wingdings" w:hint="default"/>
      </w:rPr>
    </w:lvl>
  </w:abstractNum>
  <w:abstractNum w:abstractNumId="9" w15:restartNumberingAfterBreak="0">
    <w:nsid w:val="3E7F487E"/>
    <w:multiLevelType w:val="hybridMultilevel"/>
    <w:tmpl w:val="5DB2D454"/>
    <w:lvl w:ilvl="0" w:tplc="75D4AC24">
      <w:start w:val="1"/>
      <w:numFmt w:val="bullet"/>
      <w:lvlText w:val=""/>
      <w:lvlJc w:val="left"/>
      <w:pPr>
        <w:ind w:left="360" w:hanging="360"/>
      </w:pPr>
      <w:rPr>
        <w:rFonts w:ascii="Symbol" w:hAnsi="Symbol" w:hint="default"/>
        <w:color w:val="auto"/>
        <w:sz w:val="20"/>
        <w:szCs w:val="20"/>
      </w:rPr>
    </w:lvl>
    <w:lvl w:ilvl="1" w:tplc="FFFFFFFF">
      <w:start w:val="1"/>
      <w:numFmt w:val="bullet"/>
      <w:lvlText w:val="o"/>
      <w:lvlJc w:val="left"/>
      <w:pPr>
        <w:ind w:left="1100" w:hanging="360"/>
      </w:pPr>
      <w:rPr>
        <w:rFonts w:ascii="Courier New" w:hAnsi="Courier New" w:cs="Courier New" w:hint="default"/>
      </w:rPr>
    </w:lvl>
    <w:lvl w:ilvl="2" w:tplc="FFFFFFFF" w:tentative="1">
      <w:start w:val="1"/>
      <w:numFmt w:val="bullet"/>
      <w:lvlText w:val=""/>
      <w:lvlJc w:val="left"/>
      <w:pPr>
        <w:ind w:left="1820" w:hanging="360"/>
      </w:pPr>
      <w:rPr>
        <w:rFonts w:ascii="Wingdings" w:hAnsi="Wingdings" w:hint="default"/>
      </w:rPr>
    </w:lvl>
    <w:lvl w:ilvl="3" w:tplc="FFFFFFFF" w:tentative="1">
      <w:start w:val="1"/>
      <w:numFmt w:val="bullet"/>
      <w:lvlText w:val=""/>
      <w:lvlJc w:val="left"/>
      <w:pPr>
        <w:ind w:left="2540" w:hanging="360"/>
      </w:pPr>
      <w:rPr>
        <w:rFonts w:ascii="Symbol" w:hAnsi="Symbol" w:hint="default"/>
      </w:rPr>
    </w:lvl>
    <w:lvl w:ilvl="4" w:tplc="FFFFFFFF" w:tentative="1">
      <w:start w:val="1"/>
      <w:numFmt w:val="bullet"/>
      <w:lvlText w:val="o"/>
      <w:lvlJc w:val="left"/>
      <w:pPr>
        <w:ind w:left="3260" w:hanging="360"/>
      </w:pPr>
      <w:rPr>
        <w:rFonts w:ascii="Courier New" w:hAnsi="Courier New" w:cs="Courier New" w:hint="default"/>
      </w:rPr>
    </w:lvl>
    <w:lvl w:ilvl="5" w:tplc="FFFFFFFF" w:tentative="1">
      <w:start w:val="1"/>
      <w:numFmt w:val="bullet"/>
      <w:lvlText w:val=""/>
      <w:lvlJc w:val="left"/>
      <w:pPr>
        <w:ind w:left="3980" w:hanging="360"/>
      </w:pPr>
      <w:rPr>
        <w:rFonts w:ascii="Wingdings" w:hAnsi="Wingdings" w:hint="default"/>
      </w:rPr>
    </w:lvl>
    <w:lvl w:ilvl="6" w:tplc="FFFFFFFF" w:tentative="1">
      <w:start w:val="1"/>
      <w:numFmt w:val="bullet"/>
      <w:lvlText w:val=""/>
      <w:lvlJc w:val="left"/>
      <w:pPr>
        <w:ind w:left="4700" w:hanging="360"/>
      </w:pPr>
      <w:rPr>
        <w:rFonts w:ascii="Symbol" w:hAnsi="Symbol" w:hint="default"/>
      </w:rPr>
    </w:lvl>
    <w:lvl w:ilvl="7" w:tplc="FFFFFFFF" w:tentative="1">
      <w:start w:val="1"/>
      <w:numFmt w:val="bullet"/>
      <w:lvlText w:val="o"/>
      <w:lvlJc w:val="left"/>
      <w:pPr>
        <w:ind w:left="5420" w:hanging="360"/>
      </w:pPr>
      <w:rPr>
        <w:rFonts w:ascii="Courier New" w:hAnsi="Courier New" w:cs="Courier New" w:hint="default"/>
      </w:rPr>
    </w:lvl>
    <w:lvl w:ilvl="8" w:tplc="FFFFFFFF" w:tentative="1">
      <w:start w:val="1"/>
      <w:numFmt w:val="bullet"/>
      <w:lvlText w:val=""/>
      <w:lvlJc w:val="left"/>
      <w:pPr>
        <w:ind w:left="6140" w:hanging="360"/>
      </w:pPr>
      <w:rPr>
        <w:rFonts w:ascii="Wingdings" w:hAnsi="Wingdings" w:hint="default"/>
      </w:rPr>
    </w:lvl>
  </w:abstractNum>
  <w:abstractNum w:abstractNumId="10" w15:restartNumberingAfterBreak="0">
    <w:nsid w:val="3F402869"/>
    <w:multiLevelType w:val="hybridMultilevel"/>
    <w:tmpl w:val="1EF86C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4EE2045"/>
    <w:multiLevelType w:val="hybridMultilevel"/>
    <w:tmpl w:val="70CE16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D240007"/>
    <w:multiLevelType w:val="hybridMultilevel"/>
    <w:tmpl w:val="7E3077BE"/>
    <w:lvl w:ilvl="0" w:tplc="08DC3402">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71BF0E09"/>
    <w:multiLevelType w:val="hybridMultilevel"/>
    <w:tmpl w:val="393CFC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045515947">
    <w:abstractNumId w:val="1"/>
  </w:num>
  <w:num w:numId="2" w16cid:durableId="80952783">
    <w:abstractNumId w:val="6"/>
  </w:num>
  <w:num w:numId="3" w16cid:durableId="387069626">
    <w:abstractNumId w:val="14"/>
  </w:num>
  <w:num w:numId="4" w16cid:durableId="1356924275">
    <w:abstractNumId w:val="13"/>
  </w:num>
  <w:num w:numId="5" w16cid:durableId="475144890">
    <w:abstractNumId w:val="8"/>
  </w:num>
  <w:num w:numId="6" w16cid:durableId="1149907351">
    <w:abstractNumId w:val="5"/>
  </w:num>
  <w:num w:numId="7" w16cid:durableId="1606229021">
    <w:abstractNumId w:val="2"/>
  </w:num>
  <w:num w:numId="8" w16cid:durableId="2013793230">
    <w:abstractNumId w:val="11"/>
  </w:num>
  <w:num w:numId="9" w16cid:durableId="670959474">
    <w:abstractNumId w:val="10"/>
  </w:num>
  <w:num w:numId="10" w16cid:durableId="2037388614">
    <w:abstractNumId w:val="3"/>
  </w:num>
  <w:num w:numId="11" w16cid:durableId="330303320">
    <w:abstractNumId w:val="0"/>
  </w:num>
  <w:num w:numId="12" w16cid:durableId="1855219497">
    <w:abstractNumId w:val="7"/>
  </w:num>
  <w:num w:numId="13" w16cid:durableId="781533251">
    <w:abstractNumId w:val="12"/>
  </w:num>
  <w:num w:numId="14" w16cid:durableId="1236476210">
    <w:abstractNumId w:val="9"/>
  </w:num>
  <w:num w:numId="15" w16cid:durableId="247079200">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proofState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DA3"/>
    <w:rsid w:val="00006A9B"/>
    <w:rsid w:val="00042AC1"/>
    <w:rsid w:val="000773EC"/>
    <w:rsid w:val="00081788"/>
    <w:rsid w:val="00085F3A"/>
    <w:rsid w:val="00091961"/>
    <w:rsid w:val="000D6545"/>
    <w:rsid w:val="000F29B9"/>
    <w:rsid w:val="000F6D42"/>
    <w:rsid w:val="000F74DA"/>
    <w:rsid w:val="00136050"/>
    <w:rsid w:val="00136D7F"/>
    <w:rsid w:val="00175E12"/>
    <w:rsid w:val="00231074"/>
    <w:rsid w:val="00235E38"/>
    <w:rsid w:val="002375C3"/>
    <w:rsid w:val="002B5020"/>
    <w:rsid w:val="003647A2"/>
    <w:rsid w:val="003A10AB"/>
    <w:rsid w:val="003C7547"/>
    <w:rsid w:val="003D44DA"/>
    <w:rsid w:val="003F27D6"/>
    <w:rsid w:val="00414B8D"/>
    <w:rsid w:val="00415E7C"/>
    <w:rsid w:val="00486004"/>
    <w:rsid w:val="004E6C16"/>
    <w:rsid w:val="005254C7"/>
    <w:rsid w:val="0057261E"/>
    <w:rsid w:val="005B2D4B"/>
    <w:rsid w:val="005E06DA"/>
    <w:rsid w:val="005E5104"/>
    <w:rsid w:val="0060189B"/>
    <w:rsid w:val="00623F0F"/>
    <w:rsid w:val="00630ACB"/>
    <w:rsid w:val="00654FCB"/>
    <w:rsid w:val="006B0F2C"/>
    <w:rsid w:val="006B29C3"/>
    <w:rsid w:val="006C2A0A"/>
    <w:rsid w:val="00783CEA"/>
    <w:rsid w:val="00797088"/>
    <w:rsid w:val="007A588B"/>
    <w:rsid w:val="007C1226"/>
    <w:rsid w:val="007F763D"/>
    <w:rsid w:val="00842215"/>
    <w:rsid w:val="00861C74"/>
    <w:rsid w:val="0089429E"/>
    <w:rsid w:val="00897450"/>
    <w:rsid w:val="008C1D65"/>
    <w:rsid w:val="008C3CDB"/>
    <w:rsid w:val="008D0FF6"/>
    <w:rsid w:val="00912B80"/>
    <w:rsid w:val="00982FEC"/>
    <w:rsid w:val="009D4ABF"/>
    <w:rsid w:val="00A37CAA"/>
    <w:rsid w:val="00A400FE"/>
    <w:rsid w:val="00A42EEB"/>
    <w:rsid w:val="00A502C2"/>
    <w:rsid w:val="00A50B49"/>
    <w:rsid w:val="00A92ED7"/>
    <w:rsid w:val="00AA6DA3"/>
    <w:rsid w:val="00B125C8"/>
    <w:rsid w:val="00B256C5"/>
    <w:rsid w:val="00BA3D68"/>
    <w:rsid w:val="00BA7A59"/>
    <w:rsid w:val="00BD74DC"/>
    <w:rsid w:val="00BF4EC6"/>
    <w:rsid w:val="00C3041D"/>
    <w:rsid w:val="00C41B94"/>
    <w:rsid w:val="00C64330"/>
    <w:rsid w:val="00C926A3"/>
    <w:rsid w:val="00C97453"/>
    <w:rsid w:val="00CF52DE"/>
    <w:rsid w:val="00D134C0"/>
    <w:rsid w:val="00D417E7"/>
    <w:rsid w:val="00D67343"/>
    <w:rsid w:val="00D80A47"/>
    <w:rsid w:val="00D81273"/>
    <w:rsid w:val="00D93D4F"/>
    <w:rsid w:val="00DA0256"/>
    <w:rsid w:val="00E665C8"/>
    <w:rsid w:val="00E66992"/>
    <w:rsid w:val="00E91062"/>
    <w:rsid w:val="00E9267E"/>
    <w:rsid w:val="00EA115C"/>
    <w:rsid w:val="00EA1162"/>
    <w:rsid w:val="00EA4D30"/>
    <w:rsid w:val="00EE49C6"/>
    <w:rsid w:val="00F04801"/>
    <w:rsid w:val="00F20BE6"/>
    <w:rsid w:val="00FE410D"/>
    <w:rsid w:val="31A708FD"/>
  </w:rsids>
  <m:mathPr>
    <m:mathFont m:val="Cambria Math"/>
    <m:brkBin m:val="before"/>
    <m:brkBinSub m:val="--"/>
    <m:smallFrac m:val="0"/>
    <m:dispDef m:val="0"/>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C8F5584"/>
  <w15:docId w15:val="{C90615B5-08C7-4B4D-A5ED-5974274F5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1" w:uiPriority="8" w:qFormat="1"/>
    <w:lsdException w:name="heading 6"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6DA3"/>
    <w:rPr>
      <w:rFonts w:ascii="Times New Roman" w:eastAsia="Times New Roman" w:hAnsi="Times New Roman" w:cs="Times New Roman"/>
      <w:lang w:val="en-GB"/>
    </w:rPr>
  </w:style>
  <w:style w:type="paragraph" w:styleId="Heading1">
    <w:name w:val="heading 1"/>
    <w:basedOn w:val="Normal"/>
    <w:next w:val="Normal"/>
    <w:link w:val="Heading1Char"/>
    <w:uiPriority w:val="8"/>
    <w:qFormat/>
    <w:rsid w:val="00A400FE"/>
    <w:pPr>
      <w:spacing w:before="120" w:after="120"/>
      <w:outlineLvl w:val="0"/>
    </w:pPr>
    <w:rPr>
      <w:rFonts w:ascii="Arial" w:eastAsia="Calibri" w:hAnsi="Arial" w:cs="Arial"/>
      <w:b/>
      <w:color w:val="FF1F64"/>
      <w:sz w:val="28"/>
      <w:szCs w:val="36"/>
    </w:rPr>
  </w:style>
  <w:style w:type="paragraph" w:styleId="Heading3">
    <w:name w:val="heading 3"/>
    <w:basedOn w:val="Normal"/>
    <w:next w:val="Normal"/>
    <w:link w:val="Heading3Char"/>
    <w:rsid w:val="00A400F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AA6DA3"/>
    <w:pPr>
      <w:jc w:val="center"/>
    </w:pPr>
    <w:rPr>
      <w:rFonts w:ascii="Century Gothic" w:hAnsi="Century Gothic"/>
      <w:b/>
      <w:bCs/>
      <w:u w:val="single"/>
    </w:rPr>
  </w:style>
  <w:style w:type="character" w:customStyle="1" w:styleId="TitleChar">
    <w:name w:val="Title Char"/>
    <w:basedOn w:val="DefaultParagraphFont"/>
    <w:link w:val="Title"/>
    <w:rsid w:val="00AA6DA3"/>
    <w:rPr>
      <w:rFonts w:ascii="Century Gothic" w:eastAsia="Times New Roman" w:hAnsi="Century Gothic" w:cs="Times New Roman"/>
      <w:b/>
      <w:bCs/>
      <w:u w:val="single"/>
      <w:lang w:val="en-GB"/>
    </w:rPr>
  </w:style>
  <w:style w:type="paragraph" w:customStyle="1" w:styleId="Default">
    <w:name w:val="Default"/>
    <w:rsid w:val="00B125C8"/>
    <w:pPr>
      <w:widowControl w:val="0"/>
      <w:autoSpaceDE w:val="0"/>
      <w:autoSpaceDN w:val="0"/>
      <w:adjustRightInd w:val="0"/>
    </w:pPr>
    <w:rPr>
      <w:rFonts w:ascii="Calibri" w:hAnsi="Calibri" w:cs="Calibri"/>
      <w:color w:val="000000"/>
    </w:rPr>
  </w:style>
  <w:style w:type="paragraph" w:styleId="Header">
    <w:name w:val="header"/>
    <w:basedOn w:val="Normal"/>
    <w:link w:val="HeaderChar"/>
    <w:rsid w:val="00E665C8"/>
    <w:pPr>
      <w:tabs>
        <w:tab w:val="center" w:pos="4320"/>
        <w:tab w:val="right" w:pos="8640"/>
      </w:tabs>
    </w:pPr>
  </w:style>
  <w:style w:type="character" w:customStyle="1" w:styleId="HeaderChar">
    <w:name w:val="Header Char"/>
    <w:basedOn w:val="DefaultParagraphFont"/>
    <w:link w:val="Header"/>
    <w:rsid w:val="00E665C8"/>
    <w:rPr>
      <w:rFonts w:ascii="Times New Roman" w:eastAsia="Times New Roman" w:hAnsi="Times New Roman" w:cs="Times New Roman"/>
      <w:lang w:val="en-GB"/>
    </w:rPr>
  </w:style>
  <w:style w:type="paragraph" w:styleId="Footer">
    <w:name w:val="footer"/>
    <w:basedOn w:val="Normal"/>
    <w:link w:val="FooterChar"/>
    <w:rsid w:val="00E665C8"/>
    <w:pPr>
      <w:tabs>
        <w:tab w:val="center" w:pos="4320"/>
        <w:tab w:val="right" w:pos="8640"/>
      </w:tabs>
    </w:pPr>
  </w:style>
  <w:style w:type="character" w:customStyle="1" w:styleId="FooterChar">
    <w:name w:val="Footer Char"/>
    <w:basedOn w:val="DefaultParagraphFont"/>
    <w:link w:val="Footer"/>
    <w:rsid w:val="00E665C8"/>
    <w:rPr>
      <w:rFonts w:ascii="Times New Roman" w:eastAsia="Times New Roman" w:hAnsi="Times New Roman" w:cs="Times New Roman"/>
      <w:lang w:val="en-GB"/>
    </w:rPr>
  </w:style>
  <w:style w:type="paragraph" w:customStyle="1" w:styleId="4Bulletedcopyblue">
    <w:name w:val="4 Bulleted copy blue"/>
    <w:basedOn w:val="Normal"/>
    <w:qFormat/>
    <w:rsid w:val="00A400FE"/>
    <w:pPr>
      <w:numPr>
        <w:numId w:val="3"/>
      </w:numPr>
      <w:spacing w:after="120"/>
    </w:pPr>
    <w:rPr>
      <w:rFonts w:ascii="Arial" w:eastAsia="MS Mincho" w:hAnsi="Arial" w:cs="Arial"/>
      <w:sz w:val="20"/>
      <w:szCs w:val="20"/>
      <w:lang w:val="en-US"/>
    </w:rPr>
  </w:style>
  <w:style w:type="character" w:customStyle="1" w:styleId="Heading1Char">
    <w:name w:val="Heading 1 Char"/>
    <w:basedOn w:val="DefaultParagraphFont"/>
    <w:link w:val="Heading1"/>
    <w:uiPriority w:val="8"/>
    <w:rsid w:val="00A400FE"/>
    <w:rPr>
      <w:rFonts w:ascii="Arial" w:eastAsia="Calibri" w:hAnsi="Arial" w:cs="Arial"/>
      <w:b/>
      <w:color w:val="FF1F64"/>
      <w:sz w:val="28"/>
      <w:szCs w:val="36"/>
      <w:lang w:val="en-GB"/>
    </w:rPr>
  </w:style>
  <w:style w:type="character" w:styleId="Hyperlink">
    <w:name w:val="Hyperlink"/>
    <w:uiPriority w:val="99"/>
    <w:unhideWhenUsed/>
    <w:qFormat/>
    <w:rsid w:val="00A400FE"/>
    <w:rPr>
      <w:color w:val="0072CC"/>
      <w:u w:val="single"/>
    </w:rPr>
  </w:style>
  <w:style w:type="character" w:customStyle="1" w:styleId="Heading3Char">
    <w:name w:val="Heading 3 Char"/>
    <w:basedOn w:val="DefaultParagraphFont"/>
    <w:link w:val="Heading3"/>
    <w:rsid w:val="00A400FE"/>
    <w:rPr>
      <w:rFonts w:asciiTheme="majorHAnsi" w:eastAsiaTheme="majorEastAsia" w:hAnsiTheme="majorHAnsi" w:cstheme="majorBidi"/>
      <w:color w:val="243F60" w:themeColor="accent1" w:themeShade="7F"/>
      <w:lang w:val="en-GB"/>
    </w:rPr>
  </w:style>
  <w:style w:type="paragraph" w:styleId="ListParagraph">
    <w:name w:val="List Paragraph"/>
    <w:basedOn w:val="Normal"/>
    <w:rsid w:val="002B502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legislation.gov.uk/uksi/2001/3998/schedule/1/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hs.uk/chq/Pages/1391.aspx?CategoryID=73" TargetMode="External"/><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8</Pages>
  <Words>2339</Words>
  <Characters>13335</Characters>
  <Application>Microsoft Office Word</Application>
  <DocSecurity>0</DocSecurity>
  <Lines>111</Lines>
  <Paragraphs>31</Paragraphs>
  <ScaleCrop>false</ScaleCrop>
  <Company/>
  <LinksUpToDate>false</LinksUpToDate>
  <CharactersWithSpaces>15643</CharactersWithSpaces>
  <SharedDoc>false</SharedDoc>
  <HLinks>
    <vt:vector size="12" baseType="variant">
      <vt:variant>
        <vt:i4>4653068</vt:i4>
      </vt:variant>
      <vt:variant>
        <vt:i4>3</vt:i4>
      </vt:variant>
      <vt:variant>
        <vt:i4>0</vt:i4>
      </vt:variant>
      <vt:variant>
        <vt:i4>5</vt:i4>
      </vt:variant>
      <vt:variant>
        <vt:lpwstr>http://www.legislation.gov.uk/uksi/2001/3998/schedule/1/made</vt:lpwstr>
      </vt:variant>
      <vt:variant>
        <vt:lpwstr/>
      </vt:variant>
      <vt:variant>
        <vt:i4>7143536</vt:i4>
      </vt:variant>
      <vt:variant>
        <vt:i4>0</vt:i4>
      </vt:variant>
      <vt:variant>
        <vt:i4>0</vt:i4>
      </vt:variant>
      <vt:variant>
        <vt:i4>5</vt:i4>
      </vt:variant>
      <vt:variant>
        <vt:lpwstr>http://www.nhs.uk/chq/Pages/1391.aspx?CategoryID=73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Local Admin</dc:creator>
  <cp:keywords/>
  <cp:lastModifiedBy>Alice Luxmoore</cp:lastModifiedBy>
  <cp:revision>61</cp:revision>
  <cp:lastPrinted>2025-06-24T13:11:00Z</cp:lastPrinted>
  <dcterms:created xsi:type="dcterms:W3CDTF">2019-07-10T19:11:00Z</dcterms:created>
  <dcterms:modified xsi:type="dcterms:W3CDTF">2025-11-27T14:19:00Z</dcterms:modified>
</cp:coreProperties>
</file>