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369330</wp:posOffset>
                </wp:positionH>
                <wp:positionV relativeFrom="page">
                  <wp:posOffset>137129</wp:posOffset>
                </wp:positionV>
                <wp:extent cx="6859495" cy="10050758"/>
                <wp:effectExtent l="0" t="0" r="0" b="0"/>
                <wp:wrapNone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9495" cy="1005075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10742" w:type="dxa"/>
                              <w:tblInd w:w="30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1153"/>
                              <w:gridCol w:w="1370"/>
                              <w:gridCol w:w="1370"/>
                              <w:gridCol w:w="1369"/>
                              <w:gridCol w:w="1370"/>
                              <w:gridCol w:w="1370"/>
                              <w:gridCol w:w="1370"/>
                              <w:gridCol w:w="1370"/>
                            </w:tblGrid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465" w:hRule="atLeast"/>
                              </w:trPr>
                              <w:tc>
                                <w:tcPr>
                                  <w:tcW w:type="dxa" w:w="10742"/>
                                  <w:gridSpan w:val="8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30"/>
                                      <w:szCs w:val="30"/>
                                    </w:rPr>
                                    <w:t xml:space="preserve">RSHE Curriculum Overview - 2024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255" w:hRule="atLeast"/>
                              </w:trPr>
                              <w:tc>
                                <w:tcPr>
                                  <w:tcW w:type="dxa" w:w="1153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30"/>
                                      <w:szCs w:val="30"/>
                                    </w:rPr>
                                    <w:t>EYFS</w:t>
                                  </w:r>
                                </w:p>
                              </w:tc>
                              <w:tc>
                                <w:tcPr>
                                  <w:tcW w:type="dxa" w:w="9589"/>
                                  <w:gridSpan w:val="7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>Pupils learn about self care eg washing hands, going to the toilet, developing understanding about touch appropriate and inappropriate touch - perhaps using the PANTS lessons NSPCC and following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>Pupils learn about personal safety.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>Pupils learn about people who help keep them safe outside the home.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 xml:space="preserve">Pupils learn to manage different feelings 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 xml:space="preserve">Pupils learn about what makes themselves and others special 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>Pupils learn about roles and responsibilities at home and school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>Pupils learn about being co-operative with others.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>Through stories and discussions pupils will learn about different types of family and relationship</w:t>
                                  </w:r>
                                </w:p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 xml:space="preserve">Pupils will learn to respect and accept differences and challenge stereotypes.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035" w:hRule="atLeast"/>
                              </w:trPr>
                              <w:tc>
                                <w:tcPr>
                                  <w:tcW w:type="dxa" w:w="1153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30"/>
                                      <w:szCs w:val="30"/>
                                    </w:rPr>
                                    <w:t xml:space="preserve">Year 1 </w:t>
                                  </w:r>
                                </w:p>
                              </w:tc>
                              <w:tc>
                                <w:tcPr>
                                  <w:tcW w:type="dxa" w:w="9589"/>
                                  <w:gridSpan w:val="7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>Pupils learn about personal safety.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>Pupils learn about people who help keep them safe outside the home.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 xml:space="preserve">Pupils learn to manage different feelings 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 xml:space="preserve">Pupils learn about what makes themselves and others special 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>Pupils learn about roles and responsibilities at home and school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>Pupils learn about being co-operative with others.</w:t>
                                  </w:r>
                                </w:p>
                                <w:p>
                                  <w:pPr>
                                    <w:pStyle w:val="Table Style 2"/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 xml:space="preserve">Pupils learn about different types of families, including same sex parents - emphasis on all different types of family. </w:t>
                                  </w:r>
                                  <w:r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r>
                                </w:p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 xml:space="preserve">Pupils will learn to respect and accept differences and challenge stereotypes.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1375" w:hRule="atLeast"/>
                              </w:trPr>
                              <w:tc>
                                <w:tcPr>
                                  <w:tcW w:type="dxa" w:w="1153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30"/>
                                      <w:szCs w:val="30"/>
                                    </w:rPr>
                                    <w:t>Year 2</w:t>
                                  </w:r>
                                </w:p>
                              </w:tc>
                              <w:tc>
                                <w:tcPr>
                                  <w:tcW w:type="dxa" w:w="2739"/>
                                  <w:gridSpan w:val="2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  <w:rtl w:val="0"/>
                                      <w:lang w:val="en-US"/>
                                    </w:rPr>
                                    <w:t>Pupils learn to understand and respect the differences and similarities between people.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Futura" w:cs="Futura" w:hAnsi="Futura" w:eastAsia="Futura"/>
                                      <w:sz w:val="18"/>
                                      <w:szCs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type="dxa" w:w="2739"/>
                                  <w:gridSpan w:val="2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about the biological differences between male and female animals and their role in the life cycle (science curriculum)</w:t>
                                  </w:r>
                                </w:p>
                              </w:tc>
                              <w:tc>
                                <w:tcPr>
                                  <w:tcW w:type="dxa" w:w="2739"/>
                                  <w:gridSpan w:val="2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that everybody needs to be cared for and ways in which they care for others</w:t>
                                  </w:r>
                                </w:p>
                              </w:tc>
                              <w:tc>
                                <w:tcPr>
                                  <w:tcW w:type="dxa" w:w="1369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255" w:hRule="atLeast"/>
                              </w:trPr>
                              <w:tc>
                                <w:tcPr>
                                  <w:tcW w:type="dxa" w:w="1153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30"/>
                                      <w:szCs w:val="30"/>
                                    </w:rPr>
                                    <w:t>Year 3</w:t>
                                  </w:r>
                                </w:p>
                              </w:tc>
                              <w:tc>
                                <w:tcPr>
                                  <w:tcW w:type="dxa" w:w="5479"/>
                                  <w:gridSpan w:val="4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fff994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 xml:space="preserve">Pupils learn biological differences between male and female children </w:t>
                                  </w:r>
                                </w:p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 xml:space="preserve">Pupils will identify and name biological terms for male and female sex parts </w:t>
                                  </w:r>
                                </w:p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 xml:space="preserve">Can label the male and female sex parts with confidence </w:t>
                                  </w:r>
                                </w:p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Understand that the male and female sex parts are related to reproduction.</w:t>
                                  </w:r>
                                </w:p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(Parents have the right withdraw children form this lesson)</w:t>
                                  </w:r>
                                </w:p>
                              </w:tc>
                              <w:tc>
                                <w:tcPr>
                                  <w:tcW w:type="dxa" w:w="1369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about growing from young to old and that they are growing and changing</w:t>
                                  </w:r>
                                </w:p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 xml:space="preserve">(Science curriculum) </w:t>
                                  </w:r>
                                </w:p>
                              </w:tc>
                              <w:tc>
                                <w:tcPr>
                                  <w:tcW w:type="dxa" w:w="1369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369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935" w:hRule="atLeast"/>
                              </w:trPr>
                              <w:tc>
                                <w:tcPr>
                                  <w:tcW w:type="dxa" w:w="1153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30"/>
                                      <w:szCs w:val="30"/>
                                    </w:rPr>
                                    <w:t>Year 4</w:t>
                                  </w:r>
                                </w:p>
                              </w:tc>
                              <w:tc>
                                <w:tcPr>
                                  <w:tcW w:type="dxa" w:w="4109"/>
                                  <w:gridSpan w:val="3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about the way we grow and change throughout the human life cycle</w:t>
                                  </w:r>
                                </w:p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(Science curriculum)</w:t>
                                  </w:r>
                                </w:p>
                              </w:tc>
                              <w:tc>
                                <w:tcPr>
                                  <w:tcW w:type="dxa" w:w="2739"/>
                                  <w:gridSpan w:val="2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the physical changes associated with puberty</w:t>
                                  </w:r>
                                </w:p>
                              </w:tc>
                              <w:tc>
                                <w:tcPr>
                                  <w:tcW w:type="dxa" w:w="2739"/>
                                  <w:gridSpan w:val="2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about the impact of puberty on physical hygiene and strategies for managing this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255" w:hRule="atLeast"/>
                              </w:trPr>
                              <w:tc>
                                <w:tcPr>
                                  <w:tcW w:type="dxa" w:w="1153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30"/>
                                      <w:szCs w:val="30"/>
                                    </w:rPr>
                                    <w:t>Year 5</w:t>
                                  </w:r>
                                </w:p>
                              </w:tc>
                              <w:tc>
                                <w:tcPr>
                                  <w:tcW w:type="dxa" w:w="1369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about menstruation</w:t>
                                  </w:r>
                                </w:p>
                              </w:tc>
                              <w:tc>
                                <w:tcPr>
                                  <w:tcW w:type="dxa" w:w="1369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 xml:space="preserve">Pupils learn how puberty affects emotions and behaviour and strategies for dealing with this </w:t>
                                  </w:r>
                                </w:p>
                              </w:tc>
                              <w:tc>
                                <w:tcPr>
                                  <w:tcW w:type="dxa" w:w="2739"/>
                                  <w:gridSpan w:val="2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to answer each other</w:t>
                                  </w:r>
                                  <w:r>
                                    <w:rPr>
                                      <w:rFonts w:ascii="Futura" w:hAnsi="Futura" w:hint="default"/>
                                      <w:sz w:val="18"/>
                                      <w:szCs w:val="18"/>
                                    </w:rPr>
                                    <w:t>’</w:t>
                                  </w: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s questions about puberty with confidence, to seek support and advice when they need it.</w:t>
                                  </w:r>
                                </w:p>
                              </w:tc>
                              <w:tc>
                                <w:tcPr>
                                  <w:tcW w:type="dxa" w:w="2739"/>
                                  <w:gridSpan w:val="2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to consider different attitudes and values around gender stereotyping and sexuality and consider their origin and impact.</w:t>
                                  </w:r>
                                </w:p>
                              </w:tc>
                              <w:tc>
                                <w:tcPr>
                                  <w:tcW w:type="dxa" w:w="1369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about roles and responsibilities of parents and carers.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915" w:hRule="atLeast"/>
                              </w:trPr>
                              <w:tc>
                                <w:tcPr>
                                  <w:tcW w:type="dxa" w:w="1153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30"/>
                                      <w:szCs w:val="30"/>
                                    </w:rPr>
                                    <w:t>Year 6</w:t>
                                  </w:r>
                                </w:p>
                              </w:tc>
                              <w:tc>
                                <w:tcPr>
                                  <w:tcW w:type="dxa" w:w="1369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 xml:space="preserve">Pupils learn about the changes that occur during puberty </w:t>
                                  </w:r>
                                </w:p>
                              </w:tc>
                              <w:tc>
                                <w:tcPr>
                                  <w:tcW w:type="dxa" w:w="1369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what values are important to them in relationships and to appreciate the importance of friendship in intimate relationships</w:t>
                                  </w:r>
                                </w:p>
                              </w:tc>
                              <w:tc>
                                <w:tcPr>
                                  <w:tcW w:type="dxa" w:w="2739"/>
                                  <w:gridSpan w:val="2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fff994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 xml:space="preserve">Pupils learn abut human reproduction in the context of the human life cycle </w:t>
                                  </w:r>
                                </w:p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 xml:space="preserve">(Parents have the right withdraw children form this lesson) apart from aspects covered by the science curriculum. </w:t>
                                  </w:r>
                                </w:p>
                                <w:p>
                                  <w:pPr>
                                    <w:pStyle w:val="Table Style 2"/>
                                  </w:pPr>
                                </w:p>
                              </w:tc>
                              <w:tc>
                                <w:tcPr>
                                  <w:tcW w:type="dxa" w:w="2739"/>
                                  <w:gridSpan w:val="2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fff994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how a baby is made and grows (conceptions and pregnancy).</w:t>
                                  </w:r>
                                </w:p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(Parents have the right withdraw children form this lesson)</w:t>
                                  </w:r>
                                </w:p>
                              </w:tc>
                              <w:tc>
                                <w:tcPr>
                                  <w:tcW w:type="dxa" w:w="1369"/>
                                  <w:tcBorders>
                                    <w:top w:val="single" w:color="000000" w:sz="24" w:space="0" w:shadow="0" w:frame="0"/>
                                    <w:left w:val="single" w:color="000000" w:sz="24" w:space="0" w:shadow="0" w:frame="0"/>
                                    <w:bottom w:val="single" w:color="000000" w:sz="24" w:space="0" w:shadow="0" w:frame="0"/>
                                    <w:right w:val="single" w:color="000000" w:sz="2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Table Style 2"/>
                                  </w:pP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Pupils learn to answer each other</w:t>
                                  </w:r>
                                  <w:r>
                                    <w:rPr>
                                      <w:rFonts w:ascii="Futura" w:hAnsi="Futura" w:hint="default"/>
                                      <w:sz w:val="18"/>
                                      <w:szCs w:val="18"/>
                                    </w:rPr>
                                    <w:t>’</w:t>
                                  </w:r>
                                  <w:r>
                                    <w:rPr>
                                      <w:rFonts w:ascii="Futura" w:hAnsi="Futura"/>
                                      <w:sz w:val="18"/>
                                      <w:szCs w:val="18"/>
                                    </w:rPr>
                                    <w:t>s questions about relationships with confidence and where to find support and advice when they need it.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29.1pt;margin-top:10.8pt;width:540.1pt;height:791.4pt;z-index:251659264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10742" w:type="dxa"/>
                        <w:tblInd w:w="30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1153"/>
                        <w:gridCol w:w="1370"/>
                        <w:gridCol w:w="1370"/>
                        <w:gridCol w:w="1369"/>
                        <w:gridCol w:w="1370"/>
                        <w:gridCol w:w="1370"/>
                        <w:gridCol w:w="1370"/>
                        <w:gridCol w:w="1370"/>
                      </w:tblGrid>
                      <w:tr>
                        <w:tblPrEx>
                          <w:shd w:val="clear" w:color="auto" w:fill="auto"/>
                        </w:tblPrEx>
                        <w:trPr>
                          <w:trHeight w:val="465" w:hRule="atLeast"/>
                        </w:trPr>
                        <w:tc>
                          <w:tcPr>
                            <w:tcW w:type="dxa" w:w="10742"/>
                            <w:gridSpan w:val="8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30"/>
                                <w:szCs w:val="30"/>
                              </w:rPr>
                              <w:t xml:space="preserve">RSHE Curriculum Overview - 2024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255" w:hRule="atLeast"/>
                        </w:trPr>
                        <w:tc>
                          <w:tcPr>
                            <w:tcW w:type="dxa" w:w="1153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30"/>
                                <w:szCs w:val="30"/>
                              </w:rPr>
                              <w:t>EYFS</w:t>
                            </w:r>
                          </w:p>
                        </w:tc>
                        <w:tc>
                          <w:tcPr>
                            <w:tcW w:type="dxa" w:w="9589"/>
                            <w:gridSpan w:val="7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Pupils learn about self care eg washing hands, going to the toilet, developing understanding about touch appropriate and inappropriate touch - perhaps using the PANTS lessons NSPCC and following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Pupils learn about personal safety.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Pupils learn about people who help keep them safe outside the home.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 xml:space="preserve">Pupils learn to manage different feelings 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 xml:space="preserve">Pupils learn about what makes themselves and others special 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Pupils learn about roles and responsibilities at home and school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Pupils learn about being co-operative with others.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Through stories and discussions pupils will learn about different types of family and relationship</w:t>
                            </w:r>
                          </w:p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 xml:space="preserve">Pupils will learn to respect and accept differences and challenge stereotypes.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035" w:hRule="atLeast"/>
                        </w:trPr>
                        <w:tc>
                          <w:tcPr>
                            <w:tcW w:type="dxa" w:w="1153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30"/>
                                <w:szCs w:val="30"/>
                              </w:rPr>
                              <w:t xml:space="preserve">Year 1 </w:t>
                            </w:r>
                          </w:p>
                        </w:tc>
                        <w:tc>
                          <w:tcPr>
                            <w:tcW w:type="dxa" w:w="9589"/>
                            <w:gridSpan w:val="7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Pupils learn about personal safety.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Pupils learn about people who help keep them safe outside the home.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 xml:space="preserve">Pupils learn to manage different feelings 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 xml:space="preserve">Pupils learn about what makes themselves and others special 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Pupils learn about roles and responsibilities at home and school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Pupils learn about being co-operative with others.</w:t>
                            </w:r>
                          </w:p>
                          <w:p>
                            <w:pPr>
                              <w:pStyle w:val="Table Style 2"/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 xml:space="preserve">Pupils learn about different types of families, including same sex parents - emphasis on all different types of family. </w:t>
                            </w:r>
                            <w:r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 xml:space="preserve">Pupils will learn to respect and accept differences and challenge stereotypes.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1375" w:hRule="atLeast"/>
                        </w:trPr>
                        <w:tc>
                          <w:tcPr>
                            <w:tcW w:type="dxa" w:w="1153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30"/>
                                <w:szCs w:val="30"/>
                              </w:rPr>
                              <w:t>Year 2</w:t>
                            </w:r>
                          </w:p>
                        </w:tc>
                        <w:tc>
                          <w:tcPr>
                            <w:tcW w:type="dxa" w:w="2739"/>
                            <w:gridSpan w:val="2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Pupils learn to understand and respect the differences and similarities between people.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Futura" w:cs="Futura" w:hAnsi="Futura" w:eastAsia="Futura"/>
                                <w:sz w:val="18"/>
                                <w:szCs w:val="18"/>
                              </w:rPr>
                            </w:r>
                          </w:p>
                        </w:tc>
                        <w:tc>
                          <w:tcPr>
                            <w:tcW w:type="dxa" w:w="2739"/>
                            <w:gridSpan w:val="2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about the biological differences between male and female animals and their role in the life cycle (science curriculum)</w:t>
                            </w:r>
                          </w:p>
                        </w:tc>
                        <w:tc>
                          <w:tcPr>
                            <w:tcW w:type="dxa" w:w="2739"/>
                            <w:gridSpan w:val="2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that everybody needs to be cared for and ways in which they care for others</w:t>
                            </w:r>
                          </w:p>
                        </w:tc>
                        <w:tc>
                          <w:tcPr>
                            <w:tcW w:type="dxa" w:w="1369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255" w:hRule="atLeast"/>
                        </w:trPr>
                        <w:tc>
                          <w:tcPr>
                            <w:tcW w:type="dxa" w:w="1153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30"/>
                                <w:szCs w:val="30"/>
                              </w:rPr>
                              <w:t>Year 3</w:t>
                            </w:r>
                          </w:p>
                        </w:tc>
                        <w:tc>
                          <w:tcPr>
                            <w:tcW w:type="dxa" w:w="5479"/>
                            <w:gridSpan w:val="4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fff994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 xml:space="preserve">Pupils learn biological differences between male and female children </w:t>
                            </w:r>
                          </w:p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 xml:space="preserve">Pupils will identify and name biological terms for male and female sex parts </w:t>
                            </w:r>
                          </w:p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 xml:space="preserve">Can label the male and female sex parts with confidence </w:t>
                            </w:r>
                          </w:p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Understand that the male and female sex parts are related to reproduction.</w:t>
                            </w:r>
                          </w:p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(Parents have the right withdraw children form this lesson)</w:t>
                            </w:r>
                          </w:p>
                        </w:tc>
                        <w:tc>
                          <w:tcPr>
                            <w:tcW w:type="dxa" w:w="1369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about growing from young to old and that they are growing and changing</w:t>
                            </w:r>
                          </w:p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 xml:space="preserve">(Science curriculum) </w:t>
                            </w:r>
                          </w:p>
                        </w:tc>
                        <w:tc>
                          <w:tcPr>
                            <w:tcW w:type="dxa" w:w="1369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369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935" w:hRule="atLeast"/>
                        </w:trPr>
                        <w:tc>
                          <w:tcPr>
                            <w:tcW w:type="dxa" w:w="1153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30"/>
                                <w:szCs w:val="30"/>
                              </w:rPr>
                              <w:t>Year 4</w:t>
                            </w:r>
                          </w:p>
                        </w:tc>
                        <w:tc>
                          <w:tcPr>
                            <w:tcW w:type="dxa" w:w="4109"/>
                            <w:gridSpan w:val="3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about the way we grow and change throughout the human life cycle</w:t>
                            </w:r>
                          </w:p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(Science curriculum)</w:t>
                            </w:r>
                          </w:p>
                        </w:tc>
                        <w:tc>
                          <w:tcPr>
                            <w:tcW w:type="dxa" w:w="2739"/>
                            <w:gridSpan w:val="2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the physical changes associated with puberty</w:t>
                            </w:r>
                          </w:p>
                        </w:tc>
                        <w:tc>
                          <w:tcPr>
                            <w:tcW w:type="dxa" w:w="2739"/>
                            <w:gridSpan w:val="2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about the impact of puberty on physical hygiene and strategies for managing this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255" w:hRule="atLeast"/>
                        </w:trPr>
                        <w:tc>
                          <w:tcPr>
                            <w:tcW w:type="dxa" w:w="1153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30"/>
                                <w:szCs w:val="30"/>
                              </w:rPr>
                              <w:t>Year 5</w:t>
                            </w:r>
                          </w:p>
                        </w:tc>
                        <w:tc>
                          <w:tcPr>
                            <w:tcW w:type="dxa" w:w="1369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about menstruation</w:t>
                            </w:r>
                          </w:p>
                        </w:tc>
                        <w:tc>
                          <w:tcPr>
                            <w:tcW w:type="dxa" w:w="1369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 xml:space="preserve">Pupils learn how puberty affects emotions and behaviour and strategies for dealing with this </w:t>
                            </w:r>
                          </w:p>
                        </w:tc>
                        <w:tc>
                          <w:tcPr>
                            <w:tcW w:type="dxa" w:w="2739"/>
                            <w:gridSpan w:val="2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to answer each other</w:t>
                            </w:r>
                            <w:r>
                              <w:rPr>
                                <w:rFonts w:ascii="Futura" w:hAnsi="Futura" w:hint="default"/>
                                <w:sz w:val="18"/>
                                <w:szCs w:val="18"/>
                              </w:rPr>
                              <w:t>’</w:t>
                            </w: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s questions about puberty with confidence, to seek support and advice when they need it.</w:t>
                            </w:r>
                          </w:p>
                        </w:tc>
                        <w:tc>
                          <w:tcPr>
                            <w:tcW w:type="dxa" w:w="2739"/>
                            <w:gridSpan w:val="2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to consider different attitudes and values around gender stereotyping and sexuality and consider their origin and impact.</w:t>
                            </w:r>
                          </w:p>
                        </w:tc>
                        <w:tc>
                          <w:tcPr>
                            <w:tcW w:type="dxa" w:w="1369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about roles and responsibilities of parents and carers.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915" w:hRule="atLeast"/>
                        </w:trPr>
                        <w:tc>
                          <w:tcPr>
                            <w:tcW w:type="dxa" w:w="1153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30"/>
                                <w:szCs w:val="30"/>
                              </w:rPr>
                              <w:t>Year 6</w:t>
                            </w:r>
                          </w:p>
                        </w:tc>
                        <w:tc>
                          <w:tcPr>
                            <w:tcW w:type="dxa" w:w="1369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 xml:space="preserve">Pupils learn about the changes that occur during puberty </w:t>
                            </w:r>
                          </w:p>
                        </w:tc>
                        <w:tc>
                          <w:tcPr>
                            <w:tcW w:type="dxa" w:w="1369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what values are important to them in relationships and to appreciate the importance of friendship in intimate relationships</w:t>
                            </w:r>
                          </w:p>
                        </w:tc>
                        <w:tc>
                          <w:tcPr>
                            <w:tcW w:type="dxa" w:w="2739"/>
                            <w:gridSpan w:val="2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fff994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 xml:space="preserve">Pupils learn abut human reproduction in the context of the human life cycle </w:t>
                            </w:r>
                          </w:p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 xml:space="preserve">(Parents have the right withdraw children form this lesson) apart from aspects covered by the science curriculum. </w:t>
                            </w:r>
                          </w:p>
                          <w:p>
                            <w:pPr>
                              <w:pStyle w:val="Table Style 2"/>
                            </w:pPr>
                          </w:p>
                        </w:tc>
                        <w:tc>
                          <w:tcPr>
                            <w:tcW w:type="dxa" w:w="2739"/>
                            <w:gridSpan w:val="2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fff994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how a baby is made and grows (conceptions and pregnancy).</w:t>
                            </w:r>
                          </w:p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(Parents have the right withdraw children form this lesson)</w:t>
                            </w:r>
                          </w:p>
                        </w:tc>
                        <w:tc>
                          <w:tcPr>
                            <w:tcW w:type="dxa" w:w="1369"/>
                            <w:tcBorders>
                              <w:top w:val="single" w:color="000000" w:sz="24" w:space="0" w:shadow="0" w:frame="0"/>
                              <w:left w:val="single" w:color="000000" w:sz="24" w:space="0" w:shadow="0" w:frame="0"/>
                              <w:bottom w:val="single" w:color="000000" w:sz="24" w:space="0" w:shadow="0" w:frame="0"/>
                              <w:right w:val="single" w:color="000000" w:sz="2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Table Style 2"/>
                            </w:pP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Pupils learn to answer each other</w:t>
                            </w:r>
                            <w:r>
                              <w:rPr>
                                <w:rFonts w:ascii="Futura" w:hAnsi="Futura" w:hint="default"/>
                                <w:sz w:val="18"/>
                                <w:szCs w:val="18"/>
                              </w:rPr>
                              <w:t>’</w:t>
                            </w:r>
                            <w:r>
                              <w:rPr>
                                <w:rFonts w:ascii="Futura" w:hAnsi="Futura"/>
                                <w:sz w:val="18"/>
                                <w:szCs w:val="18"/>
                              </w:rPr>
                              <w:t>s questions about relationships with confidence and where to find support and advice when they need it.</w:t>
                            </w:r>
                          </w:p>
                        </w:tc>
                      </w:tr>
                    </w:tbl>
                  </w:txbxContent>
                </v:textbox>
                <w10:wrap type="none" side="bothSides" anchorx="page" anchory="page"/>
              </v:shape>
            </w:pict>
          </mc:Fallback>
        </mc:AlternateConten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Futura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